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53" w:rsidRDefault="001530D6">
      <w:pPr>
        <w:suppressAutoHyphens/>
        <w:jc w:val="center"/>
        <w:rPr>
          <w:rFonts w:ascii="Times New Roman" w:hAnsi="Times New Roman" w:cs="Times New Roman"/>
          <w:b/>
          <w:sz w:val="24"/>
          <w:szCs w:val="24"/>
        </w:rPr>
      </w:pPr>
      <w:r>
        <w:rPr>
          <w:rFonts w:cs="Tahoma"/>
          <w:b/>
          <w:bCs/>
          <w:noProof/>
          <w:spacing w:val="-1"/>
          <w:lang w:eastAsia="en-IN" w:bidi="hi-IN"/>
        </w:rPr>
        <w:drawing>
          <wp:inline distT="0" distB="0" distL="0" distR="0">
            <wp:extent cx="5619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66775"/>
                    </a:xfrm>
                    <a:prstGeom prst="rect">
                      <a:avLst/>
                    </a:prstGeom>
                    <a:noFill/>
                    <a:ln>
                      <a:noFill/>
                    </a:ln>
                  </pic:spPr>
                </pic:pic>
              </a:graphicData>
            </a:graphic>
          </wp:inline>
        </w:drawing>
      </w:r>
      <w:r w:rsidR="004E612A" w:rsidRPr="004E612A">
        <w:rPr>
          <w:noProof/>
          <w:lang w:eastAsia="en-IN"/>
        </w:rPr>
        <w:pict>
          <v:roundrect id="Rounded Rectangle 2" o:spid="_x0000_s1026" style="position:absolute;left:0;text-align:left;margin-left:-21.4pt;margin-top:-15.95pt;width:500.25pt;height:729.5pt;z-index:-25165721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" fillcolor="#4f81bd [3204]" strokecolor="#243f60 [1604]" strokeweight="2.25pt">
            <v:fill opacity="0"/>
            <v:stroke linestyle="thinThin"/>
            <v:path arrowok="t"/>
          </v:roundrect>
        </w:pict>
      </w:r>
    </w:p>
    <w:p w:rsidR="00590D52" w:rsidRPr="00A94626" w:rsidRDefault="00590D52" w:rsidP="00590D52">
      <w:pPr>
        <w:suppressAutoHyphens/>
        <w:rPr>
          <w:rFonts w:ascii="Times New Roman" w:hAnsi="Times New Roman" w:cs="Times New Roman"/>
          <w:b/>
          <w:sz w:val="24"/>
          <w:szCs w:val="24"/>
        </w:rPr>
      </w:pPr>
    </w:p>
    <w:p w:rsidR="00590D52" w:rsidRPr="00F24FD3" w:rsidRDefault="00590D52" w:rsidP="00184EC9">
      <w:pPr>
        <w:suppressAutoHyphens/>
        <w:jc w:val="center"/>
        <w:rPr>
          <w:rFonts w:ascii="Times New Roman" w:hAnsi="Times New Roman" w:cs="Times New Roman"/>
          <w:b/>
          <w:sz w:val="44"/>
          <w:szCs w:val="44"/>
        </w:rPr>
      </w:pPr>
      <w:r w:rsidRPr="00F24FD3">
        <w:rPr>
          <w:rFonts w:ascii="Times New Roman" w:hAnsi="Times New Roman" w:cs="Times New Roman"/>
          <w:b/>
          <w:sz w:val="44"/>
          <w:szCs w:val="44"/>
        </w:rPr>
        <w:t xml:space="preserve">Memorandum of </w:t>
      </w:r>
      <w:r w:rsidR="00AC4C49" w:rsidRPr="00F24FD3">
        <w:rPr>
          <w:rFonts w:ascii="Times New Roman" w:hAnsi="Times New Roman" w:cs="Times New Roman"/>
          <w:b/>
          <w:sz w:val="44"/>
          <w:szCs w:val="44"/>
        </w:rPr>
        <w:t>Agreement</w:t>
      </w:r>
      <w:r w:rsidRPr="00F24FD3">
        <w:rPr>
          <w:rFonts w:ascii="Times New Roman" w:hAnsi="Times New Roman" w:cs="Times New Roman"/>
          <w:b/>
          <w:sz w:val="44"/>
          <w:szCs w:val="44"/>
        </w:rPr>
        <w:t xml:space="preserve"> (Mo</w:t>
      </w:r>
      <w:r w:rsidR="00AC4C49" w:rsidRPr="00F24FD3">
        <w:rPr>
          <w:rFonts w:ascii="Times New Roman" w:hAnsi="Times New Roman" w:cs="Times New Roman"/>
          <w:b/>
          <w:sz w:val="44"/>
          <w:szCs w:val="44"/>
        </w:rPr>
        <w:t>A</w:t>
      </w:r>
      <w:r w:rsidRPr="00F24FD3">
        <w:rPr>
          <w:rFonts w:ascii="Times New Roman" w:hAnsi="Times New Roman" w:cs="Times New Roman"/>
          <w:b/>
          <w:sz w:val="44"/>
          <w:szCs w:val="44"/>
        </w:rPr>
        <w:t>) under National Hydrology Project</w:t>
      </w:r>
    </w:p>
    <w:p w:rsidR="00590D52" w:rsidRPr="00A94626" w:rsidRDefault="00590D52" w:rsidP="00590D52">
      <w:pPr>
        <w:suppressAutoHyphens/>
        <w:jc w:val="center"/>
        <w:rPr>
          <w:rFonts w:ascii="Times New Roman" w:hAnsi="Times New Roman" w:cs="Times New Roman"/>
          <w:b/>
          <w:sz w:val="24"/>
          <w:szCs w:val="24"/>
        </w:rPr>
      </w:pPr>
    </w:p>
    <w:p w:rsidR="00590D52" w:rsidRPr="00A94626" w:rsidRDefault="00590D52" w:rsidP="00590D52">
      <w:pPr>
        <w:suppressAutoHyphens/>
        <w:jc w:val="center"/>
        <w:rPr>
          <w:rFonts w:ascii="Times New Roman" w:hAnsi="Times New Roman" w:cs="Times New Roman"/>
          <w:b/>
          <w:sz w:val="24"/>
          <w:szCs w:val="24"/>
        </w:rPr>
      </w:pPr>
    </w:p>
    <w:p w:rsidR="00590D52" w:rsidRPr="00A94626" w:rsidRDefault="00590D52" w:rsidP="00590D52">
      <w:pPr>
        <w:suppressAutoHyphens/>
        <w:jc w:val="center"/>
        <w:rPr>
          <w:rFonts w:ascii="Times New Roman" w:hAnsi="Times New Roman" w:cs="Times New Roman"/>
          <w:b/>
          <w:sz w:val="24"/>
          <w:szCs w:val="24"/>
        </w:rPr>
      </w:pPr>
      <w:r w:rsidRPr="00A94626">
        <w:rPr>
          <w:rFonts w:ascii="Times New Roman" w:hAnsi="Times New Roman" w:cs="Times New Roman"/>
          <w:b/>
          <w:sz w:val="24"/>
          <w:szCs w:val="24"/>
        </w:rPr>
        <w:t>between</w:t>
      </w:r>
    </w:p>
    <w:p w:rsidR="00590D52" w:rsidRPr="00A94626" w:rsidRDefault="00590D52" w:rsidP="00590D52">
      <w:pPr>
        <w:suppressAutoHyphens/>
        <w:jc w:val="center"/>
        <w:rPr>
          <w:rFonts w:ascii="Times New Roman" w:hAnsi="Times New Roman" w:cs="Times New Roman"/>
          <w:b/>
          <w:sz w:val="24"/>
          <w:szCs w:val="24"/>
        </w:rPr>
      </w:pPr>
    </w:p>
    <w:p w:rsidR="00590D52" w:rsidRPr="00A94626" w:rsidRDefault="00590D52" w:rsidP="00590D52">
      <w:pPr>
        <w:suppressAutoHyphens/>
        <w:jc w:val="center"/>
        <w:rPr>
          <w:rFonts w:ascii="Times New Roman" w:hAnsi="Times New Roman" w:cs="Times New Roman"/>
          <w:b/>
          <w:sz w:val="24"/>
          <w:szCs w:val="24"/>
        </w:rPr>
      </w:pPr>
    </w:p>
    <w:p w:rsidR="00590D52" w:rsidRPr="00A94626" w:rsidRDefault="00590D52" w:rsidP="00590D52">
      <w:pPr>
        <w:suppressAutoHyphens/>
        <w:jc w:val="center"/>
        <w:rPr>
          <w:rFonts w:ascii="Times New Roman" w:hAnsi="Times New Roman" w:cs="Times New Roman"/>
          <w:b/>
          <w:sz w:val="24"/>
          <w:szCs w:val="24"/>
        </w:rPr>
      </w:pPr>
    </w:p>
    <w:p w:rsidR="00590D52" w:rsidRPr="00F24FD3" w:rsidRDefault="00590D52" w:rsidP="00590D52">
      <w:pPr>
        <w:suppressAutoHyphens/>
        <w:jc w:val="center"/>
        <w:rPr>
          <w:rFonts w:ascii="Times New Roman" w:hAnsi="Times New Roman" w:cs="Times New Roman"/>
          <w:b/>
          <w:sz w:val="40"/>
          <w:szCs w:val="40"/>
        </w:rPr>
      </w:pPr>
      <w:r w:rsidRPr="00F24FD3">
        <w:rPr>
          <w:rFonts w:ascii="Times New Roman" w:hAnsi="Times New Roman" w:cs="Times New Roman"/>
          <w:b/>
          <w:sz w:val="40"/>
          <w:szCs w:val="40"/>
        </w:rPr>
        <w:t>Ministry of Water Resources, River Development &amp; Ganga Rejuvenation</w:t>
      </w:r>
    </w:p>
    <w:p w:rsidR="00590D52" w:rsidRPr="00A94626" w:rsidRDefault="00590D52" w:rsidP="00590D52">
      <w:pPr>
        <w:suppressAutoHyphens/>
        <w:jc w:val="center"/>
        <w:rPr>
          <w:rFonts w:ascii="Times New Roman" w:hAnsi="Times New Roman" w:cs="Times New Roman"/>
          <w:b/>
          <w:sz w:val="24"/>
          <w:szCs w:val="24"/>
        </w:rPr>
      </w:pPr>
    </w:p>
    <w:p w:rsidR="00590D52" w:rsidRPr="00A94626" w:rsidRDefault="00590D52" w:rsidP="00590D52">
      <w:pPr>
        <w:suppressAutoHyphens/>
        <w:jc w:val="center"/>
        <w:rPr>
          <w:rFonts w:ascii="Times New Roman" w:hAnsi="Times New Roman" w:cs="Times New Roman"/>
          <w:b/>
          <w:sz w:val="24"/>
          <w:szCs w:val="24"/>
        </w:rPr>
      </w:pPr>
    </w:p>
    <w:p w:rsidR="00590D52" w:rsidRPr="00A94626" w:rsidRDefault="00590D52" w:rsidP="00590D52">
      <w:pPr>
        <w:suppressAutoHyphens/>
        <w:jc w:val="center"/>
        <w:rPr>
          <w:rFonts w:ascii="Times New Roman" w:hAnsi="Times New Roman" w:cs="Times New Roman"/>
          <w:b/>
          <w:sz w:val="24"/>
          <w:szCs w:val="24"/>
        </w:rPr>
      </w:pPr>
      <w:r w:rsidRPr="00A94626">
        <w:rPr>
          <w:rFonts w:ascii="Times New Roman" w:hAnsi="Times New Roman" w:cs="Times New Roman"/>
          <w:b/>
          <w:sz w:val="24"/>
          <w:szCs w:val="24"/>
        </w:rPr>
        <w:t>and</w:t>
      </w:r>
    </w:p>
    <w:p w:rsidR="00590D52" w:rsidRPr="00A94626" w:rsidRDefault="00590D52" w:rsidP="00590D52">
      <w:pPr>
        <w:suppressAutoHyphens/>
        <w:jc w:val="center"/>
        <w:rPr>
          <w:rFonts w:ascii="Times New Roman" w:hAnsi="Times New Roman" w:cs="Times New Roman"/>
          <w:b/>
          <w:sz w:val="24"/>
          <w:szCs w:val="24"/>
        </w:rPr>
      </w:pPr>
    </w:p>
    <w:p w:rsidR="00590D52" w:rsidRPr="00A94626" w:rsidRDefault="00590D52" w:rsidP="00590D52">
      <w:pPr>
        <w:suppressAutoHyphens/>
        <w:jc w:val="center"/>
        <w:rPr>
          <w:rFonts w:ascii="Times New Roman" w:hAnsi="Times New Roman" w:cs="Times New Roman"/>
          <w:b/>
          <w:sz w:val="24"/>
          <w:szCs w:val="24"/>
        </w:rPr>
      </w:pPr>
    </w:p>
    <w:p w:rsidR="00590D52" w:rsidRPr="00F24FD3" w:rsidRDefault="00590D52" w:rsidP="00590D52">
      <w:pPr>
        <w:suppressAutoHyphens/>
        <w:jc w:val="center"/>
        <w:rPr>
          <w:rFonts w:ascii="Times New Roman" w:hAnsi="Times New Roman" w:cs="Times New Roman"/>
          <w:b/>
          <w:sz w:val="40"/>
          <w:szCs w:val="40"/>
        </w:rPr>
      </w:pPr>
      <w:r w:rsidRPr="00F24FD3">
        <w:rPr>
          <w:rFonts w:ascii="Times New Roman" w:hAnsi="Times New Roman" w:cs="Times New Roman"/>
          <w:b/>
          <w:sz w:val="40"/>
          <w:szCs w:val="40"/>
        </w:rPr>
        <w:t xml:space="preserve">[Name of Project Implementing Agency] </w:t>
      </w:r>
    </w:p>
    <w:p w:rsidR="00FA4FE0" w:rsidRPr="00F24FD3" w:rsidRDefault="00FA4FE0" w:rsidP="00590D52">
      <w:pPr>
        <w:suppressAutoHyphens/>
        <w:jc w:val="center"/>
        <w:rPr>
          <w:rFonts w:ascii="Times New Roman" w:hAnsi="Times New Roman" w:cs="Times New Roman"/>
          <w:b/>
          <w:color w:val="FF0000"/>
          <w:sz w:val="32"/>
          <w:szCs w:val="32"/>
        </w:rPr>
      </w:pPr>
      <w:r w:rsidRPr="00F24FD3">
        <w:rPr>
          <w:rFonts w:ascii="Times New Roman" w:hAnsi="Times New Roman" w:cs="Times New Roman"/>
          <w:b/>
          <w:color w:val="FF0000"/>
          <w:sz w:val="32"/>
          <w:szCs w:val="32"/>
        </w:rPr>
        <w:t>Government of ………………………</w:t>
      </w:r>
    </w:p>
    <w:p w:rsidR="00590D52" w:rsidRPr="00A94626" w:rsidRDefault="00590D52" w:rsidP="00590D52">
      <w:pPr>
        <w:suppressAutoHyphens/>
        <w:rPr>
          <w:rFonts w:ascii="Times New Roman" w:hAnsi="Times New Roman" w:cs="Times New Roman"/>
          <w:b/>
          <w:sz w:val="24"/>
          <w:szCs w:val="24"/>
        </w:rPr>
      </w:pPr>
    </w:p>
    <w:p w:rsidR="00590D52" w:rsidRPr="00A94626" w:rsidRDefault="00590D52" w:rsidP="00590D52">
      <w:pPr>
        <w:suppressAutoHyphens/>
        <w:rPr>
          <w:rFonts w:ascii="Times New Roman" w:hAnsi="Times New Roman" w:cs="Times New Roman"/>
          <w:b/>
          <w:sz w:val="24"/>
          <w:szCs w:val="24"/>
        </w:rPr>
      </w:pPr>
    </w:p>
    <w:p w:rsidR="00590D52" w:rsidRPr="00A94626" w:rsidRDefault="00590D52" w:rsidP="00184EC9">
      <w:pPr>
        <w:suppressAutoHyphens/>
        <w:jc w:val="center"/>
        <w:rPr>
          <w:rFonts w:ascii="Times New Roman" w:hAnsi="Times New Roman" w:cs="Times New Roman"/>
          <w:b/>
          <w:sz w:val="24"/>
          <w:szCs w:val="24"/>
        </w:rPr>
      </w:pPr>
      <w:r w:rsidRPr="00A94626">
        <w:rPr>
          <w:rFonts w:ascii="Times New Roman" w:hAnsi="Times New Roman" w:cs="Times New Roman"/>
          <w:b/>
          <w:sz w:val="24"/>
          <w:szCs w:val="24"/>
        </w:rPr>
        <w:t>Dated</w:t>
      </w:r>
      <w:r w:rsidR="009F0E71">
        <w:rPr>
          <w:rFonts w:ascii="Times New Roman" w:hAnsi="Times New Roman" w:cs="Times New Roman"/>
          <w:b/>
          <w:sz w:val="24"/>
          <w:szCs w:val="24"/>
        </w:rPr>
        <w:t>:</w:t>
      </w:r>
      <w:r w:rsidR="00184EC9">
        <w:rPr>
          <w:rFonts w:ascii="Times New Roman" w:hAnsi="Times New Roman" w:cs="Times New Roman"/>
          <w:b/>
          <w:sz w:val="24"/>
          <w:szCs w:val="24"/>
        </w:rPr>
        <w:t>DD/MMM</w:t>
      </w:r>
      <w:r w:rsidRPr="00A94626">
        <w:rPr>
          <w:rFonts w:ascii="Times New Roman" w:hAnsi="Times New Roman" w:cs="Times New Roman"/>
          <w:b/>
          <w:sz w:val="24"/>
          <w:szCs w:val="24"/>
        </w:rPr>
        <w:t>, 201</w:t>
      </w:r>
      <w:r w:rsidR="00AC4C49" w:rsidRPr="00A94626">
        <w:rPr>
          <w:rFonts w:ascii="Times New Roman" w:hAnsi="Times New Roman" w:cs="Times New Roman"/>
          <w:b/>
          <w:sz w:val="24"/>
          <w:szCs w:val="24"/>
        </w:rPr>
        <w:t>6</w:t>
      </w:r>
    </w:p>
    <w:p w:rsidR="00590D52" w:rsidRPr="00A94626" w:rsidRDefault="00590D52" w:rsidP="00590D52">
      <w:pPr>
        <w:suppressAutoHyphens/>
        <w:rPr>
          <w:rFonts w:ascii="Times New Roman" w:hAnsi="Times New Roman" w:cs="Times New Roman"/>
          <w:sz w:val="24"/>
          <w:szCs w:val="24"/>
        </w:rPr>
      </w:pPr>
    </w:p>
    <w:p w:rsidR="00D104AF" w:rsidRPr="00A94626" w:rsidRDefault="00590D52" w:rsidP="00DC6C64">
      <w:pPr>
        <w:jc w:val="both"/>
        <w:rPr>
          <w:rFonts w:ascii="Times New Roman" w:hAnsi="Times New Roman" w:cs="Times New Roman"/>
          <w:sz w:val="24"/>
          <w:szCs w:val="24"/>
        </w:rPr>
      </w:pPr>
      <w:r w:rsidRPr="00A94626">
        <w:rPr>
          <w:rFonts w:ascii="Times New Roman" w:hAnsi="Times New Roman" w:cs="Times New Roman"/>
          <w:sz w:val="24"/>
          <w:szCs w:val="24"/>
        </w:rPr>
        <w:br w:type="page"/>
      </w:r>
      <w:r w:rsidR="00D104AF" w:rsidRPr="00A94626">
        <w:rPr>
          <w:rFonts w:ascii="Times New Roman" w:hAnsi="Times New Roman" w:cs="Times New Roman"/>
          <w:sz w:val="24"/>
          <w:szCs w:val="24"/>
        </w:rPr>
        <w:lastRenderedPageBreak/>
        <w:t xml:space="preserve">Memorandum of </w:t>
      </w:r>
      <w:r w:rsidR="00AC4C49" w:rsidRPr="00A94626">
        <w:rPr>
          <w:rFonts w:ascii="Times New Roman" w:hAnsi="Times New Roman" w:cs="Times New Roman"/>
          <w:sz w:val="24"/>
          <w:szCs w:val="24"/>
        </w:rPr>
        <w:t>Agreement</w:t>
      </w:r>
      <w:r w:rsidR="00D104AF" w:rsidRPr="00A94626">
        <w:rPr>
          <w:rFonts w:ascii="Times New Roman" w:hAnsi="Times New Roman" w:cs="Times New Roman"/>
          <w:sz w:val="24"/>
          <w:szCs w:val="24"/>
        </w:rPr>
        <w:t xml:space="preserve"> (Mo</w:t>
      </w:r>
      <w:r w:rsidR="00AC4C49" w:rsidRPr="00A94626">
        <w:rPr>
          <w:rFonts w:ascii="Times New Roman" w:hAnsi="Times New Roman" w:cs="Times New Roman"/>
          <w:sz w:val="24"/>
          <w:szCs w:val="24"/>
        </w:rPr>
        <w:t>A</w:t>
      </w:r>
      <w:r w:rsidR="00D104AF" w:rsidRPr="00A94626">
        <w:rPr>
          <w:rFonts w:ascii="Times New Roman" w:hAnsi="Times New Roman" w:cs="Times New Roman"/>
          <w:sz w:val="24"/>
          <w:szCs w:val="24"/>
        </w:rPr>
        <w:t>) between the Ministry of Water Resources,</w:t>
      </w:r>
      <w:r w:rsidRPr="00A94626">
        <w:rPr>
          <w:rFonts w:ascii="Times New Roman" w:hAnsi="Times New Roman" w:cs="Times New Roman"/>
          <w:sz w:val="24"/>
          <w:szCs w:val="24"/>
        </w:rPr>
        <w:t xml:space="preserve"> River Development &amp; Ganga Rejuvenation (MoWR, RD&amp;GR),</w:t>
      </w:r>
      <w:r w:rsidR="00D104AF" w:rsidRPr="00A94626">
        <w:rPr>
          <w:rFonts w:ascii="Times New Roman" w:hAnsi="Times New Roman" w:cs="Times New Roman"/>
          <w:sz w:val="24"/>
          <w:szCs w:val="24"/>
        </w:rPr>
        <w:t xml:space="preserve"> Government of India and</w:t>
      </w:r>
      <w:r w:rsidR="00FA4FE0" w:rsidRPr="00A94626">
        <w:rPr>
          <w:rFonts w:ascii="Times New Roman" w:hAnsi="Times New Roman" w:cs="Times New Roman"/>
          <w:color w:val="FF0000"/>
          <w:sz w:val="24"/>
          <w:szCs w:val="24"/>
        </w:rPr>
        <w:t>…………....</w:t>
      </w:r>
      <w:r w:rsidR="00D104AF" w:rsidRPr="00A94626">
        <w:rPr>
          <w:rFonts w:ascii="Times New Roman" w:hAnsi="Times New Roman" w:cs="Times New Roman"/>
          <w:sz w:val="24"/>
          <w:szCs w:val="24"/>
        </w:rPr>
        <w:t xml:space="preserve">Government of……………… for </w:t>
      </w:r>
      <w:r w:rsidR="00E401B2">
        <w:rPr>
          <w:rFonts w:ascii="Times New Roman" w:hAnsi="Times New Roman" w:cs="Times New Roman"/>
          <w:sz w:val="24"/>
          <w:szCs w:val="24"/>
        </w:rPr>
        <w:t xml:space="preserve">the implementation </w:t>
      </w:r>
      <w:r w:rsidR="00D104AF" w:rsidRPr="00A94626">
        <w:rPr>
          <w:rFonts w:ascii="Times New Roman" w:hAnsi="Times New Roman" w:cs="Times New Roman"/>
          <w:sz w:val="24"/>
          <w:szCs w:val="24"/>
        </w:rPr>
        <w:t xml:space="preserve">of </w:t>
      </w:r>
      <w:r w:rsidRPr="00A94626">
        <w:rPr>
          <w:rFonts w:ascii="Times New Roman" w:hAnsi="Times New Roman" w:cs="Times New Roman"/>
          <w:sz w:val="24"/>
          <w:szCs w:val="24"/>
        </w:rPr>
        <w:t>National Hydrology Project (NHP)</w:t>
      </w:r>
      <w:r w:rsidR="00DC6C64" w:rsidRPr="00A94626">
        <w:rPr>
          <w:rFonts w:ascii="Times New Roman" w:hAnsi="Times New Roman" w:cs="Times New Roman"/>
          <w:sz w:val="24"/>
          <w:szCs w:val="24"/>
        </w:rPr>
        <w:t>.</w:t>
      </w:r>
    </w:p>
    <w:p w:rsidR="00DC6C64" w:rsidRPr="00A94626" w:rsidRDefault="00D104AF" w:rsidP="00DC6C64">
      <w:pPr>
        <w:pStyle w:val="ListParagraph"/>
        <w:numPr>
          <w:ilvl w:val="0"/>
          <w:numId w:val="1"/>
        </w:numPr>
        <w:spacing w:after="120"/>
        <w:contextualSpacing w:val="0"/>
        <w:jc w:val="both"/>
        <w:rPr>
          <w:rFonts w:ascii="Times New Roman" w:hAnsi="Times New Roman" w:cs="Times New Roman"/>
          <w:sz w:val="24"/>
          <w:szCs w:val="24"/>
        </w:rPr>
      </w:pPr>
      <w:r w:rsidRPr="00A94626">
        <w:rPr>
          <w:rFonts w:ascii="Times New Roman" w:hAnsi="Times New Roman" w:cs="Times New Roman"/>
          <w:sz w:val="24"/>
          <w:szCs w:val="24"/>
        </w:rPr>
        <w:t>This Mo</w:t>
      </w:r>
      <w:r w:rsidR="00AC4C49" w:rsidRPr="00A94626">
        <w:rPr>
          <w:rFonts w:ascii="Times New Roman" w:hAnsi="Times New Roman" w:cs="Times New Roman"/>
          <w:sz w:val="24"/>
          <w:szCs w:val="24"/>
        </w:rPr>
        <w:t>A</w:t>
      </w:r>
      <w:r w:rsidRPr="00A94626">
        <w:rPr>
          <w:rFonts w:ascii="Times New Roman" w:hAnsi="Times New Roman" w:cs="Times New Roman"/>
          <w:sz w:val="24"/>
          <w:szCs w:val="24"/>
        </w:rPr>
        <w:t xml:space="preserve"> is made between the Ministry of Water Resources, </w:t>
      </w:r>
      <w:r w:rsidR="00590D52" w:rsidRPr="00A94626">
        <w:rPr>
          <w:rFonts w:ascii="Times New Roman" w:hAnsi="Times New Roman" w:cs="Times New Roman"/>
          <w:sz w:val="24"/>
          <w:szCs w:val="24"/>
        </w:rPr>
        <w:t>River Development &amp; Ganga Rejuvenation (MoWR, RD&amp;GR)</w:t>
      </w:r>
      <w:r w:rsidR="00A86164" w:rsidRPr="00A94626">
        <w:rPr>
          <w:rFonts w:ascii="Times New Roman" w:hAnsi="Times New Roman" w:cs="Times New Roman"/>
          <w:sz w:val="24"/>
          <w:szCs w:val="24"/>
        </w:rPr>
        <w:t>,</w:t>
      </w:r>
      <w:r w:rsidRPr="00A94626">
        <w:rPr>
          <w:rFonts w:ascii="Times New Roman" w:hAnsi="Times New Roman" w:cs="Times New Roman"/>
          <w:sz w:val="24"/>
          <w:szCs w:val="24"/>
        </w:rPr>
        <w:t xml:space="preserve">Government of India and the </w:t>
      </w:r>
      <w:r w:rsidR="00FA4FE0" w:rsidRPr="00A94626">
        <w:rPr>
          <w:rFonts w:ascii="Times New Roman" w:hAnsi="Times New Roman" w:cs="Times New Roman"/>
          <w:color w:val="FF0000"/>
          <w:sz w:val="24"/>
          <w:szCs w:val="24"/>
        </w:rPr>
        <w:t>…………....,</w:t>
      </w:r>
      <w:r w:rsidRPr="00A94626">
        <w:rPr>
          <w:rFonts w:ascii="Times New Roman" w:hAnsi="Times New Roman" w:cs="Times New Roman"/>
          <w:sz w:val="24"/>
          <w:szCs w:val="24"/>
        </w:rPr>
        <w:t xml:space="preserve">Government of …………………for the </w:t>
      </w:r>
      <w:r w:rsidR="00E401B2">
        <w:rPr>
          <w:rFonts w:ascii="Times New Roman" w:hAnsi="Times New Roman" w:cs="Times New Roman"/>
          <w:sz w:val="24"/>
          <w:szCs w:val="24"/>
        </w:rPr>
        <w:t xml:space="preserve">implementation </w:t>
      </w:r>
      <w:r w:rsidRPr="00A94626">
        <w:rPr>
          <w:rFonts w:ascii="Times New Roman" w:hAnsi="Times New Roman" w:cs="Times New Roman"/>
          <w:sz w:val="24"/>
          <w:szCs w:val="24"/>
        </w:rPr>
        <w:t xml:space="preserve"> of </w:t>
      </w:r>
      <w:r w:rsidR="00590D52" w:rsidRPr="00A94626">
        <w:rPr>
          <w:rFonts w:ascii="Times New Roman" w:hAnsi="Times New Roman" w:cs="Times New Roman"/>
          <w:sz w:val="24"/>
          <w:szCs w:val="24"/>
        </w:rPr>
        <w:t>National Hydrology</w:t>
      </w:r>
      <w:r w:rsidRPr="00A94626">
        <w:rPr>
          <w:rFonts w:ascii="Times New Roman" w:hAnsi="Times New Roman" w:cs="Times New Roman"/>
          <w:sz w:val="24"/>
          <w:szCs w:val="24"/>
        </w:rPr>
        <w:t xml:space="preserve"> Project</w:t>
      </w:r>
      <w:r w:rsidR="00590D52" w:rsidRPr="00A94626">
        <w:rPr>
          <w:rFonts w:ascii="Times New Roman" w:hAnsi="Times New Roman" w:cs="Times New Roman"/>
          <w:sz w:val="24"/>
          <w:szCs w:val="24"/>
        </w:rPr>
        <w:t xml:space="preserve"> (NHP)</w:t>
      </w:r>
      <w:r w:rsidRPr="00A94626">
        <w:rPr>
          <w:rFonts w:ascii="Times New Roman" w:hAnsi="Times New Roman" w:cs="Times New Roman"/>
          <w:sz w:val="24"/>
          <w:szCs w:val="24"/>
        </w:rPr>
        <w:t xml:space="preserve"> from </w:t>
      </w:r>
      <w:r w:rsidR="00590D52" w:rsidRPr="00A94626">
        <w:rPr>
          <w:rFonts w:ascii="Times New Roman" w:hAnsi="Times New Roman" w:cs="Times New Roman"/>
          <w:sz w:val="24"/>
          <w:szCs w:val="24"/>
        </w:rPr>
        <w:t>2016-17</w:t>
      </w:r>
      <w:r w:rsidRPr="00A94626">
        <w:rPr>
          <w:rFonts w:ascii="Times New Roman" w:hAnsi="Times New Roman" w:cs="Times New Roman"/>
          <w:sz w:val="24"/>
          <w:szCs w:val="24"/>
        </w:rPr>
        <w:t xml:space="preserve"> to </w:t>
      </w:r>
      <w:r w:rsidR="00590D52" w:rsidRPr="00A94626">
        <w:rPr>
          <w:rFonts w:ascii="Times New Roman" w:hAnsi="Times New Roman" w:cs="Times New Roman"/>
          <w:sz w:val="24"/>
          <w:szCs w:val="24"/>
        </w:rPr>
        <w:t>2023-24as a Central Sector Scheme</w:t>
      </w:r>
      <w:r w:rsidRPr="00A94626">
        <w:rPr>
          <w:rFonts w:ascii="Times New Roman" w:hAnsi="Times New Roman" w:cs="Times New Roman"/>
          <w:sz w:val="24"/>
          <w:szCs w:val="24"/>
        </w:rPr>
        <w:t xml:space="preserve">. </w:t>
      </w:r>
    </w:p>
    <w:p w:rsidR="000471AA" w:rsidRPr="00A94626" w:rsidRDefault="000569C4" w:rsidP="000471AA">
      <w:pPr>
        <w:pStyle w:val="ListParagraph"/>
        <w:numPr>
          <w:ilvl w:val="0"/>
          <w:numId w:val="1"/>
        </w:numPr>
        <w:spacing w:after="120"/>
        <w:contextualSpacing w:val="0"/>
        <w:jc w:val="both"/>
        <w:rPr>
          <w:rFonts w:ascii="Times New Roman" w:hAnsi="Times New Roman" w:cs="Times New Roman"/>
          <w:sz w:val="24"/>
          <w:szCs w:val="24"/>
        </w:rPr>
      </w:pPr>
      <w:r w:rsidRPr="00A94626">
        <w:rPr>
          <w:rFonts w:ascii="Times New Roman" w:hAnsi="Times New Roman" w:cs="Times New Roman"/>
          <w:sz w:val="24"/>
          <w:szCs w:val="24"/>
        </w:rPr>
        <w:t xml:space="preserve">The State </w:t>
      </w:r>
      <w:r w:rsidR="00CD6AE9" w:rsidRPr="00A94626">
        <w:rPr>
          <w:rFonts w:ascii="Times New Roman" w:hAnsi="Times New Roman" w:cs="Times New Roman"/>
          <w:sz w:val="24"/>
          <w:szCs w:val="24"/>
        </w:rPr>
        <w:t xml:space="preserve">/ Central </w:t>
      </w:r>
      <w:r w:rsidR="00D104AF" w:rsidRPr="00A94626">
        <w:rPr>
          <w:rFonts w:ascii="Times New Roman" w:hAnsi="Times New Roman" w:cs="Times New Roman"/>
          <w:sz w:val="24"/>
          <w:szCs w:val="24"/>
        </w:rPr>
        <w:t xml:space="preserve">Government </w:t>
      </w:r>
      <w:r w:rsidR="00F24FD3">
        <w:rPr>
          <w:rFonts w:ascii="Times New Roman" w:hAnsi="Times New Roman" w:cs="Times New Roman"/>
          <w:sz w:val="24"/>
          <w:szCs w:val="24"/>
        </w:rPr>
        <w:t xml:space="preserve">Organisations, henceforth called </w:t>
      </w:r>
      <w:r w:rsidRPr="00A94626">
        <w:rPr>
          <w:rFonts w:ascii="Times New Roman" w:hAnsi="Times New Roman" w:cs="Times New Roman"/>
          <w:sz w:val="24"/>
          <w:szCs w:val="24"/>
        </w:rPr>
        <w:t>Implementing Agency</w:t>
      </w:r>
      <w:r w:rsidR="00F24FD3">
        <w:rPr>
          <w:rFonts w:ascii="Times New Roman" w:hAnsi="Times New Roman" w:cs="Times New Roman"/>
          <w:sz w:val="24"/>
          <w:szCs w:val="24"/>
        </w:rPr>
        <w:t>,</w:t>
      </w:r>
      <w:r w:rsidR="00844C88">
        <w:rPr>
          <w:rFonts w:ascii="Times New Roman" w:hAnsi="Times New Roman" w:cs="Times New Roman"/>
          <w:sz w:val="24"/>
          <w:szCs w:val="24"/>
        </w:rPr>
        <w:t xml:space="preserve"> </w:t>
      </w:r>
      <w:r w:rsidR="00D104AF" w:rsidRPr="00A94626">
        <w:rPr>
          <w:rFonts w:ascii="Times New Roman" w:hAnsi="Times New Roman" w:cs="Times New Roman"/>
          <w:sz w:val="24"/>
          <w:szCs w:val="24"/>
        </w:rPr>
        <w:t xml:space="preserve">agrees to undertake </w:t>
      </w:r>
      <w:r w:rsidR="00590D52" w:rsidRPr="00A94626">
        <w:rPr>
          <w:rFonts w:ascii="Times New Roman" w:hAnsi="Times New Roman" w:cs="Times New Roman"/>
          <w:sz w:val="24"/>
          <w:szCs w:val="24"/>
        </w:rPr>
        <w:t>NHP implementation</w:t>
      </w:r>
      <w:r w:rsidR="00D104AF" w:rsidRPr="00A94626">
        <w:rPr>
          <w:rFonts w:ascii="Times New Roman" w:hAnsi="Times New Roman" w:cs="Times New Roman"/>
          <w:sz w:val="24"/>
          <w:szCs w:val="24"/>
        </w:rPr>
        <w:t xml:space="preserve"> as per guidelines. </w:t>
      </w:r>
      <w:r w:rsidR="00CD6AE9" w:rsidRPr="00A94626">
        <w:rPr>
          <w:rFonts w:ascii="Times New Roman" w:hAnsi="Times New Roman" w:cs="Times New Roman"/>
          <w:sz w:val="24"/>
          <w:szCs w:val="24"/>
        </w:rPr>
        <w:t>The Implementing Agency</w:t>
      </w:r>
      <w:r w:rsidR="00D2733C">
        <w:rPr>
          <w:rFonts w:ascii="Times New Roman" w:hAnsi="Times New Roman" w:cs="Times New Roman"/>
          <w:sz w:val="24"/>
          <w:szCs w:val="24"/>
        </w:rPr>
        <w:t xml:space="preserve"> (IA</w:t>
      </w:r>
      <w:r w:rsidR="00D4663E" w:rsidRPr="00A94626">
        <w:rPr>
          <w:rFonts w:ascii="Times New Roman" w:hAnsi="Times New Roman" w:cs="Times New Roman"/>
          <w:sz w:val="24"/>
          <w:szCs w:val="24"/>
        </w:rPr>
        <w:t>)</w:t>
      </w:r>
      <w:r w:rsidR="00CD6AE9" w:rsidRPr="00A94626">
        <w:rPr>
          <w:rFonts w:ascii="Times New Roman" w:hAnsi="Times New Roman" w:cs="Times New Roman"/>
          <w:sz w:val="24"/>
          <w:szCs w:val="24"/>
        </w:rPr>
        <w:t xml:space="preserve"> declares its commitment to the objectives of the Project.  To this end, the Implementing Agency shall carry out the Project in accordance with the provisions of Project Implementation Plan/ Annual Work Plan/ Procurement Plan, and shall provide promptly as needed, the funds, facilities, services and other resources required for the Project.</w:t>
      </w:r>
    </w:p>
    <w:p w:rsidR="00DC6C64" w:rsidRPr="00A94626" w:rsidRDefault="000471AA" w:rsidP="000471AA">
      <w:pPr>
        <w:pStyle w:val="ListParagraph"/>
        <w:numPr>
          <w:ilvl w:val="0"/>
          <w:numId w:val="1"/>
        </w:numPr>
        <w:spacing w:after="120"/>
        <w:contextualSpacing w:val="0"/>
        <w:jc w:val="both"/>
        <w:rPr>
          <w:rFonts w:ascii="Times New Roman" w:hAnsi="Times New Roman" w:cs="Times New Roman"/>
          <w:sz w:val="24"/>
          <w:szCs w:val="24"/>
        </w:rPr>
      </w:pPr>
      <w:r w:rsidRPr="00A94626">
        <w:rPr>
          <w:rFonts w:ascii="Times New Roman" w:hAnsi="Times New Roman" w:cs="Times New Roman"/>
          <w:sz w:val="24"/>
          <w:szCs w:val="24"/>
        </w:rPr>
        <w:t xml:space="preserve">The project will be of 08 years’ duration and would be taken up in two phases of four years each. </w:t>
      </w:r>
      <w:r w:rsidR="00883CE4">
        <w:rPr>
          <w:rFonts w:ascii="Times New Roman" w:hAnsi="Times New Roman" w:cs="Times New Roman"/>
          <w:sz w:val="24"/>
          <w:szCs w:val="24"/>
        </w:rPr>
        <w:t>The</w:t>
      </w:r>
      <w:r w:rsidR="00A94626" w:rsidRPr="00A94626">
        <w:rPr>
          <w:rFonts w:ascii="Times New Roman" w:hAnsi="Times New Roman" w:cs="Times New Roman"/>
          <w:sz w:val="24"/>
          <w:szCs w:val="24"/>
        </w:rPr>
        <w:t xml:space="preserve"> four components</w:t>
      </w:r>
      <w:r w:rsidR="00883CE4">
        <w:rPr>
          <w:rFonts w:ascii="Times New Roman" w:hAnsi="Times New Roman" w:cs="Times New Roman"/>
          <w:sz w:val="24"/>
          <w:szCs w:val="24"/>
        </w:rPr>
        <w:t xml:space="preserve"> envisaged are</w:t>
      </w:r>
      <w:r w:rsidR="00A94626" w:rsidRPr="00A94626">
        <w:rPr>
          <w:rFonts w:ascii="Times New Roman" w:hAnsi="Times New Roman" w:cs="Times New Roman"/>
          <w:sz w:val="24"/>
          <w:szCs w:val="24"/>
        </w:rPr>
        <w:t>, viz.</w:t>
      </w:r>
      <w:r w:rsidR="002730EF" w:rsidRPr="00A94626">
        <w:rPr>
          <w:rFonts w:ascii="Times New Roman" w:hAnsi="Times New Roman" w:cs="Times New Roman"/>
          <w:sz w:val="24"/>
          <w:szCs w:val="24"/>
        </w:rPr>
        <w:t xml:space="preserve"> (</w:t>
      </w:r>
      <w:r w:rsidR="00A94626" w:rsidRPr="00A94626">
        <w:rPr>
          <w:rFonts w:ascii="Times New Roman" w:hAnsi="Times New Roman" w:cs="Times New Roman"/>
          <w:sz w:val="24"/>
          <w:szCs w:val="24"/>
        </w:rPr>
        <w:t>A</w:t>
      </w:r>
      <w:r w:rsidR="002730EF" w:rsidRPr="00A94626">
        <w:rPr>
          <w:rFonts w:ascii="Times New Roman" w:hAnsi="Times New Roman" w:cs="Times New Roman"/>
          <w:sz w:val="24"/>
          <w:szCs w:val="24"/>
        </w:rPr>
        <w:t>) Water Resources Data Acquisition System; (</w:t>
      </w:r>
      <w:r w:rsidR="00A94626" w:rsidRPr="00A94626">
        <w:rPr>
          <w:rFonts w:ascii="Times New Roman" w:hAnsi="Times New Roman" w:cs="Times New Roman"/>
          <w:sz w:val="24"/>
          <w:szCs w:val="24"/>
        </w:rPr>
        <w:t>B</w:t>
      </w:r>
      <w:r w:rsidR="002730EF" w:rsidRPr="00A94626">
        <w:rPr>
          <w:rFonts w:ascii="Times New Roman" w:hAnsi="Times New Roman" w:cs="Times New Roman"/>
          <w:sz w:val="24"/>
          <w:szCs w:val="24"/>
        </w:rPr>
        <w:t>) Water Resources Information System; (</w:t>
      </w:r>
      <w:r w:rsidR="00A94626" w:rsidRPr="00A94626">
        <w:rPr>
          <w:rFonts w:ascii="Times New Roman" w:hAnsi="Times New Roman" w:cs="Times New Roman"/>
          <w:sz w:val="24"/>
          <w:szCs w:val="24"/>
        </w:rPr>
        <w:t>C</w:t>
      </w:r>
      <w:r w:rsidR="002730EF" w:rsidRPr="00A94626">
        <w:rPr>
          <w:rFonts w:ascii="Times New Roman" w:hAnsi="Times New Roman" w:cs="Times New Roman"/>
          <w:sz w:val="24"/>
          <w:szCs w:val="24"/>
        </w:rPr>
        <w:t>) Water Resources Operation and Planning; (</w:t>
      </w:r>
      <w:r w:rsidR="00A94626" w:rsidRPr="00A94626">
        <w:rPr>
          <w:rFonts w:ascii="Times New Roman" w:hAnsi="Times New Roman" w:cs="Times New Roman"/>
          <w:sz w:val="24"/>
          <w:szCs w:val="24"/>
        </w:rPr>
        <w:t>D</w:t>
      </w:r>
      <w:r w:rsidR="002730EF" w:rsidRPr="00A94626">
        <w:rPr>
          <w:rFonts w:ascii="Times New Roman" w:hAnsi="Times New Roman" w:cs="Times New Roman"/>
          <w:sz w:val="24"/>
          <w:szCs w:val="24"/>
        </w:rPr>
        <w:t xml:space="preserve">) Institutional Capacity Building </w:t>
      </w:r>
      <w:r w:rsidR="006E08F7" w:rsidRPr="00A94626">
        <w:rPr>
          <w:rFonts w:ascii="Times New Roman" w:hAnsi="Times New Roman" w:cs="Times New Roman"/>
          <w:sz w:val="24"/>
          <w:szCs w:val="24"/>
        </w:rPr>
        <w:t>at</w:t>
      </w:r>
      <w:r w:rsidR="002730EF" w:rsidRPr="00A94626">
        <w:rPr>
          <w:rFonts w:ascii="Times New Roman" w:hAnsi="Times New Roman" w:cs="Times New Roman"/>
          <w:sz w:val="24"/>
          <w:szCs w:val="24"/>
        </w:rPr>
        <w:t xml:space="preserve"> a cost of Rs</w:t>
      </w:r>
      <w:r w:rsidR="007652B3">
        <w:rPr>
          <w:rFonts w:ascii="Times New Roman" w:hAnsi="Times New Roman" w:cs="Times New Roman"/>
          <w:sz w:val="24"/>
          <w:szCs w:val="24"/>
        </w:rPr>
        <w:t>.</w:t>
      </w:r>
      <w:r w:rsidR="006E08F7" w:rsidRPr="00A94626">
        <w:rPr>
          <w:rFonts w:ascii="Times New Roman" w:hAnsi="Times New Roman" w:cs="Times New Roman"/>
          <w:sz w:val="24"/>
          <w:szCs w:val="24"/>
        </w:rPr>
        <w:t xml:space="preserve"> 3679.7674</w:t>
      </w:r>
      <w:r w:rsidR="002730EF" w:rsidRPr="00A94626">
        <w:rPr>
          <w:rFonts w:ascii="Times New Roman" w:hAnsi="Times New Roman" w:cs="Times New Roman"/>
          <w:sz w:val="24"/>
          <w:szCs w:val="24"/>
        </w:rPr>
        <w:t xml:space="preserve"> Crore.</w:t>
      </w:r>
      <w:r w:rsidR="00844C88">
        <w:rPr>
          <w:rFonts w:ascii="Times New Roman" w:hAnsi="Times New Roman" w:cs="Times New Roman"/>
          <w:sz w:val="24"/>
          <w:szCs w:val="24"/>
        </w:rPr>
        <w:t xml:space="preserve"> </w:t>
      </w:r>
      <w:r w:rsidR="00D104AF" w:rsidRPr="00A94626">
        <w:rPr>
          <w:rFonts w:ascii="Times New Roman" w:hAnsi="Times New Roman" w:cs="Times New Roman"/>
          <w:sz w:val="24"/>
          <w:szCs w:val="24"/>
        </w:rPr>
        <w:t xml:space="preserve">The Ministry of Water Resources, </w:t>
      </w:r>
      <w:r w:rsidR="00D4663E" w:rsidRPr="00A94626">
        <w:rPr>
          <w:rFonts w:ascii="Times New Roman" w:hAnsi="Times New Roman" w:cs="Times New Roman"/>
          <w:sz w:val="24"/>
          <w:szCs w:val="24"/>
        </w:rPr>
        <w:t xml:space="preserve">RD &amp; GR, </w:t>
      </w:r>
      <w:r w:rsidR="00D104AF" w:rsidRPr="00A94626">
        <w:rPr>
          <w:rFonts w:ascii="Times New Roman" w:hAnsi="Times New Roman" w:cs="Times New Roman"/>
          <w:sz w:val="24"/>
          <w:szCs w:val="24"/>
        </w:rPr>
        <w:t xml:space="preserve">Government of India agrees to </w:t>
      </w:r>
      <w:r w:rsidR="00883CE4">
        <w:rPr>
          <w:rFonts w:ascii="Times New Roman" w:hAnsi="Times New Roman" w:cs="Times New Roman"/>
          <w:sz w:val="24"/>
          <w:szCs w:val="24"/>
        </w:rPr>
        <w:t>provide</w:t>
      </w:r>
      <w:r w:rsidR="00844C88">
        <w:rPr>
          <w:rFonts w:ascii="Times New Roman" w:hAnsi="Times New Roman" w:cs="Times New Roman"/>
          <w:sz w:val="24"/>
          <w:szCs w:val="24"/>
        </w:rPr>
        <w:t xml:space="preserve"> </w:t>
      </w:r>
      <w:r w:rsidR="00D104AF" w:rsidRPr="00A94626">
        <w:rPr>
          <w:rFonts w:ascii="Times New Roman" w:hAnsi="Times New Roman" w:cs="Times New Roman"/>
          <w:sz w:val="24"/>
          <w:szCs w:val="24"/>
        </w:rPr>
        <w:t xml:space="preserve">central assistance </w:t>
      </w:r>
      <w:r w:rsidR="00D4663E" w:rsidRPr="00A94626">
        <w:rPr>
          <w:rFonts w:ascii="Times New Roman" w:hAnsi="Times New Roman" w:cs="Times New Roman"/>
          <w:sz w:val="24"/>
          <w:szCs w:val="24"/>
        </w:rPr>
        <w:t xml:space="preserve">(Grants) </w:t>
      </w:r>
      <w:r w:rsidR="00D104AF" w:rsidRPr="00A94626">
        <w:rPr>
          <w:rFonts w:ascii="Times New Roman" w:hAnsi="Times New Roman" w:cs="Times New Roman"/>
          <w:sz w:val="24"/>
          <w:szCs w:val="24"/>
        </w:rPr>
        <w:t>under different activities for the completion of project</w:t>
      </w:r>
      <w:r w:rsidR="00844C88">
        <w:rPr>
          <w:rFonts w:ascii="Times New Roman" w:hAnsi="Times New Roman" w:cs="Times New Roman"/>
          <w:sz w:val="24"/>
          <w:szCs w:val="24"/>
        </w:rPr>
        <w:t xml:space="preserve"> </w:t>
      </w:r>
      <w:r w:rsidR="00D104AF" w:rsidRPr="00A94626">
        <w:rPr>
          <w:rFonts w:ascii="Times New Roman" w:hAnsi="Times New Roman" w:cs="Times New Roman"/>
          <w:sz w:val="24"/>
          <w:szCs w:val="24"/>
        </w:rPr>
        <w:t>target</w:t>
      </w:r>
      <w:r w:rsidR="00A94626" w:rsidRPr="00A94626">
        <w:rPr>
          <w:rFonts w:ascii="Times New Roman" w:hAnsi="Times New Roman" w:cs="Times New Roman"/>
          <w:sz w:val="24"/>
          <w:szCs w:val="24"/>
        </w:rPr>
        <w:t>s</w:t>
      </w:r>
      <w:r w:rsidR="00D104AF" w:rsidRPr="00A94626">
        <w:rPr>
          <w:rFonts w:ascii="Times New Roman" w:hAnsi="Times New Roman" w:cs="Times New Roman"/>
          <w:sz w:val="24"/>
          <w:szCs w:val="24"/>
        </w:rPr>
        <w:t xml:space="preserve"> during the period of Mo</w:t>
      </w:r>
      <w:r w:rsidR="000569C4" w:rsidRPr="00A94626">
        <w:rPr>
          <w:rFonts w:ascii="Times New Roman" w:hAnsi="Times New Roman" w:cs="Times New Roman"/>
          <w:sz w:val="24"/>
          <w:szCs w:val="24"/>
        </w:rPr>
        <w:t>A</w:t>
      </w:r>
      <w:r w:rsidR="00D104AF" w:rsidRPr="00A94626">
        <w:rPr>
          <w:rFonts w:ascii="Times New Roman" w:hAnsi="Times New Roman" w:cs="Times New Roman"/>
          <w:sz w:val="24"/>
          <w:szCs w:val="24"/>
        </w:rPr>
        <w:t xml:space="preserve"> subject to the following conditions:</w:t>
      </w:r>
    </w:p>
    <w:p w:rsidR="00DC6C64" w:rsidRPr="00A94626" w:rsidRDefault="00D104AF" w:rsidP="001C57A1">
      <w:pPr>
        <w:pStyle w:val="ListParagraph"/>
        <w:numPr>
          <w:ilvl w:val="1"/>
          <w:numId w:val="1"/>
        </w:numPr>
        <w:spacing w:after="120"/>
        <w:ind w:left="1418" w:hanging="567"/>
        <w:contextualSpacing w:val="0"/>
        <w:jc w:val="both"/>
        <w:rPr>
          <w:rFonts w:ascii="Times New Roman" w:hAnsi="Times New Roman" w:cs="Times New Roman"/>
          <w:sz w:val="24"/>
          <w:szCs w:val="24"/>
        </w:rPr>
      </w:pPr>
      <w:r w:rsidRPr="00A94626">
        <w:rPr>
          <w:rFonts w:ascii="Times New Roman" w:hAnsi="Times New Roman" w:cs="Times New Roman"/>
          <w:sz w:val="24"/>
          <w:szCs w:val="24"/>
        </w:rPr>
        <w:t xml:space="preserve">The Project will </w:t>
      </w:r>
      <w:r w:rsidR="00883CE4">
        <w:rPr>
          <w:rFonts w:ascii="Times New Roman" w:hAnsi="Times New Roman" w:cs="Times New Roman"/>
          <w:sz w:val="24"/>
          <w:szCs w:val="24"/>
        </w:rPr>
        <w:t xml:space="preserve">start from …………………. and </w:t>
      </w:r>
      <w:r w:rsidRPr="00A94626">
        <w:rPr>
          <w:rFonts w:ascii="Times New Roman" w:hAnsi="Times New Roman" w:cs="Times New Roman"/>
          <w:sz w:val="24"/>
          <w:szCs w:val="24"/>
        </w:rPr>
        <w:t>be completed by the</w:t>
      </w:r>
      <w:r w:rsidR="000569C4" w:rsidRPr="00A94626">
        <w:rPr>
          <w:rFonts w:ascii="Times New Roman" w:hAnsi="Times New Roman" w:cs="Times New Roman"/>
          <w:color w:val="FF0000"/>
          <w:sz w:val="24"/>
          <w:szCs w:val="24"/>
        </w:rPr>
        <w:t>.............</w:t>
      </w:r>
      <w:r w:rsidR="00FA4FE0" w:rsidRPr="00A94626">
        <w:rPr>
          <w:rFonts w:ascii="Times New Roman" w:hAnsi="Times New Roman" w:cs="Times New Roman"/>
          <w:color w:val="FF0000"/>
          <w:sz w:val="24"/>
          <w:szCs w:val="24"/>
        </w:rPr>
        <w:t>,</w:t>
      </w:r>
      <w:r w:rsidRPr="00A94626">
        <w:rPr>
          <w:rFonts w:ascii="Times New Roman" w:hAnsi="Times New Roman" w:cs="Times New Roman"/>
          <w:sz w:val="24"/>
          <w:szCs w:val="24"/>
        </w:rPr>
        <w:t>Government of ………………. as per the annual physical and financial target</w:t>
      </w:r>
      <w:r w:rsidR="000569C4" w:rsidRPr="00A94626">
        <w:rPr>
          <w:rFonts w:ascii="Times New Roman" w:hAnsi="Times New Roman" w:cs="Times New Roman"/>
          <w:sz w:val="24"/>
          <w:szCs w:val="24"/>
        </w:rPr>
        <w:t>s</w:t>
      </w:r>
      <w:r w:rsidR="00590D52" w:rsidRPr="00A94626">
        <w:rPr>
          <w:rFonts w:ascii="Times New Roman" w:hAnsi="Times New Roman" w:cs="Times New Roman"/>
          <w:sz w:val="24"/>
          <w:szCs w:val="24"/>
        </w:rPr>
        <w:t xml:space="preserve"> as mentioned in the </w:t>
      </w:r>
      <w:r w:rsidR="000569C4" w:rsidRPr="00A94626">
        <w:rPr>
          <w:rFonts w:ascii="Times New Roman" w:hAnsi="Times New Roman" w:cs="Times New Roman"/>
          <w:sz w:val="24"/>
          <w:szCs w:val="24"/>
        </w:rPr>
        <w:t>approved Project Implementation Plan/ Annual Work Plan/ Procurement Plan</w:t>
      </w:r>
      <w:r w:rsidRPr="00A94626">
        <w:rPr>
          <w:rFonts w:ascii="Times New Roman" w:hAnsi="Times New Roman" w:cs="Times New Roman"/>
          <w:sz w:val="24"/>
          <w:szCs w:val="24"/>
        </w:rPr>
        <w:t xml:space="preserve">. Its completion will be informed immediately to the Ministry of Water Resources, </w:t>
      </w:r>
      <w:r w:rsidR="00504303">
        <w:rPr>
          <w:rFonts w:ascii="Times New Roman" w:hAnsi="Times New Roman" w:cs="Times New Roman"/>
          <w:sz w:val="24"/>
          <w:szCs w:val="24"/>
        </w:rPr>
        <w:t>RD&amp;GR,</w:t>
      </w:r>
      <w:r w:rsidR="00844C88">
        <w:rPr>
          <w:rFonts w:ascii="Times New Roman" w:hAnsi="Times New Roman" w:cs="Times New Roman"/>
          <w:sz w:val="24"/>
          <w:szCs w:val="24"/>
        </w:rPr>
        <w:t xml:space="preserve"> </w:t>
      </w:r>
      <w:r w:rsidRPr="00A94626">
        <w:rPr>
          <w:rFonts w:ascii="Times New Roman" w:hAnsi="Times New Roman" w:cs="Times New Roman"/>
          <w:sz w:val="24"/>
          <w:szCs w:val="24"/>
        </w:rPr>
        <w:t xml:space="preserve">Government of India. </w:t>
      </w:r>
    </w:p>
    <w:p w:rsidR="00DC6C64" w:rsidRPr="00A94626" w:rsidRDefault="00D104AF" w:rsidP="001C57A1">
      <w:pPr>
        <w:pStyle w:val="ListParagraph"/>
        <w:numPr>
          <w:ilvl w:val="1"/>
          <w:numId w:val="1"/>
        </w:numPr>
        <w:spacing w:after="120"/>
        <w:ind w:left="1418" w:hanging="567"/>
        <w:contextualSpacing w:val="0"/>
        <w:jc w:val="both"/>
        <w:rPr>
          <w:rFonts w:ascii="Times New Roman" w:hAnsi="Times New Roman" w:cs="Times New Roman"/>
          <w:sz w:val="24"/>
          <w:szCs w:val="24"/>
        </w:rPr>
      </w:pPr>
      <w:r w:rsidRPr="00A94626">
        <w:rPr>
          <w:rFonts w:ascii="Times New Roman" w:hAnsi="Times New Roman" w:cs="Times New Roman"/>
          <w:sz w:val="24"/>
          <w:szCs w:val="24"/>
        </w:rPr>
        <w:t xml:space="preserve">The </w:t>
      </w:r>
      <w:r w:rsidR="00D2733C">
        <w:rPr>
          <w:rFonts w:ascii="Times New Roman" w:hAnsi="Times New Roman" w:cs="Times New Roman"/>
          <w:sz w:val="24"/>
          <w:szCs w:val="24"/>
        </w:rPr>
        <w:t xml:space="preserve">total </w:t>
      </w:r>
      <w:r w:rsidRPr="00A94626">
        <w:rPr>
          <w:rFonts w:ascii="Times New Roman" w:hAnsi="Times New Roman" w:cs="Times New Roman"/>
          <w:sz w:val="24"/>
          <w:szCs w:val="24"/>
        </w:rPr>
        <w:t xml:space="preserve">Central assistance </w:t>
      </w:r>
      <w:r w:rsidR="00D2733C">
        <w:rPr>
          <w:rFonts w:ascii="Times New Roman" w:hAnsi="Times New Roman" w:cs="Times New Roman"/>
          <w:sz w:val="24"/>
          <w:szCs w:val="24"/>
        </w:rPr>
        <w:t>for an amount of Rs</w:t>
      </w:r>
      <w:r w:rsidR="007652B3">
        <w:rPr>
          <w:rFonts w:ascii="Times New Roman" w:hAnsi="Times New Roman" w:cs="Times New Roman"/>
          <w:sz w:val="24"/>
          <w:szCs w:val="24"/>
        </w:rPr>
        <w:t>.</w:t>
      </w:r>
      <w:r w:rsidR="00D2733C">
        <w:rPr>
          <w:rFonts w:ascii="Times New Roman" w:hAnsi="Times New Roman" w:cs="Times New Roman"/>
          <w:sz w:val="24"/>
          <w:szCs w:val="24"/>
        </w:rPr>
        <w:t xml:space="preserve"> …… </w:t>
      </w:r>
      <w:r w:rsidR="006579E4">
        <w:rPr>
          <w:rFonts w:ascii="Times New Roman" w:hAnsi="Times New Roman" w:cs="Times New Roman"/>
          <w:sz w:val="24"/>
          <w:szCs w:val="24"/>
        </w:rPr>
        <w:t xml:space="preserve">as approved by the Cabinet and </w:t>
      </w:r>
      <w:r w:rsidRPr="00A94626">
        <w:rPr>
          <w:rFonts w:ascii="Times New Roman" w:hAnsi="Times New Roman" w:cs="Times New Roman"/>
          <w:sz w:val="24"/>
          <w:szCs w:val="24"/>
        </w:rPr>
        <w:t xml:space="preserve">will be given </w:t>
      </w:r>
      <w:r w:rsidR="00196FF4" w:rsidRPr="00A94626">
        <w:rPr>
          <w:rFonts w:ascii="Times New Roman" w:hAnsi="Times New Roman" w:cs="Times New Roman"/>
          <w:sz w:val="24"/>
          <w:szCs w:val="24"/>
        </w:rPr>
        <w:t>as Grant</w:t>
      </w:r>
      <w:r w:rsidR="000471AA" w:rsidRPr="00A94626">
        <w:rPr>
          <w:rFonts w:ascii="Times New Roman" w:hAnsi="Times New Roman" w:cs="Times New Roman"/>
          <w:sz w:val="24"/>
          <w:szCs w:val="24"/>
        </w:rPr>
        <w:t>-in-Aid</w:t>
      </w:r>
      <w:r w:rsidR="00844C88">
        <w:rPr>
          <w:rFonts w:ascii="Times New Roman" w:hAnsi="Times New Roman" w:cs="Times New Roman"/>
          <w:sz w:val="24"/>
          <w:szCs w:val="24"/>
        </w:rPr>
        <w:t xml:space="preserve"> </w:t>
      </w:r>
      <w:r w:rsidRPr="00A94626">
        <w:rPr>
          <w:rFonts w:ascii="Times New Roman" w:hAnsi="Times New Roman" w:cs="Times New Roman"/>
          <w:sz w:val="24"/>
          <w:szCs w:val="24"/>
        </w:rPr>
        <w:t xml:space="preserve">in two </w:t>
      </w:r>
      <w:r w:rsidR="000569C4" w:rsidRPr="00A94626">
        <w:rPr>
          <w:rFonts w:ascii="Times New Roman" w:hAnsi="Times New Roman" w:cs="Times New Roman"/>
          <w:sz w:val="24"/>
          <w:szCs w:val="24"/>
        </w:rPr>
        <w:t>tranches</w:t>
      </w:r>
      <w:r w:rsidR="00844C88">
        <w:rPr>
          <w:rFonts w:ascii="Times New Roman" w:hAnsi="Times New Roman" w:cs="Times New Roman"/>
          <w:sz w:val="24"/>
          <w:szCs w:val="24"/>
        </w:rPr>
        <w:t xml:space="preserve"> </w:t>
      </w:r>
      <w:r w:rsidR="00E262BC">
        <w:rPr>
          <w:rFonts w:ascii="Times New Roman" w:hAnsi="Times New Roman" w:cs="Times New Roman"/>
          <w:sz w:val="24"/>
          <w:szCs w:val="24"/>
        </w:rPr>
        <w:t xml:space="preserve">annually </w:t>
      </w:r>
      <w:r w:rsidRPr="00A94626">
        <w:rPr>
          <w:rFonts w:ascii="Times New Roman" w:hAnsi="Times New Roman" w:cs="Times New Roman"/>
          <w:sz w:val="24"/>
          <w:szCs w:val="24"/>
        </w:rPr>
        <w:t>as per the condition</w:t>
      </w:r>
      <w:r w:rsidR="003465BC">
        <w:rPr>
          <w:rFonts w:ascii="Times New Roman" w:hAnsi="Times New Roman" w:cs="Times New Roman"/>
          <w:sz w:val="24"/>
          <w:szCs w:val="24"/>
        </w:rPr>
        <w:t>s</w:t>
      </w:r>
      <w:r w:rsidRPr="00A94626">
        <w:rPr>
          <w:rFonts w:ascii="Times New Roman" w:hAnsi="Times New Roman" w:cs="Times New Roman"/>
          <w:sz w:val="24"/>
          <w:szCs w:val="24"/>
        </w:rPr>
        <w:t xml:space="preserve"> prescribed in the scheme guidelines</w:t>
      </w:r>
      <w:r w:rsidR="00590D52" w:rsidRPr="00A94626">
        <w:rPr>
          <w:rFonts w:ascii="Times New Roman" w:hAnsi="Times New Roman" w:cs="Times New Roman"/>
          <w:sz w:val="24"/>
          <w:szCs w:val="24"/>
        </w:rPr>
        <w:t xml:space="preserve"> mentioned in</w:t>
      </w:r>
      <w:r w:rsidR="00844C88">
        <w:rPr>
          <w:rFonts w:ascii="Times New Roman" w:hAnsi="Times New Roman" w:cs="Times New Roman"/>
          <w:sz w:val="24"/>
          <w:szCs w:val="24"/>
        </w:rPr>
        <w:t xml:space="preserve"> </w:t>
      </w:r>
      <w:r w:rsidR="00590D52" w:rsidRPr="00A94626">
        <w:rPr>
          <w:rFonts w:ascii="Times New Roman" w:hAnsi="Times New Roman" w:cs="Times New Roman"/>
          <w:sz w:val="24"/>
          <w:szCs w:val="24"/>
        </w:rPr>
        <w:t xml:space="preserve">the </w:t>
      </w:r>
      <w:r w:rsidR="00F24FD3">
        <w:rPr>
          <w:rFonts w:ascii="Times New Roman" w:hAnsi="Times New Roman" w:cs="Times New Roman"/>
          <w:sz w:val="24"/>
          <w:szCs w:val="24"/>
        </w:rPr>
        <w:t xml:space="preserve">Schedule of Implementation </w:t>
      </w:r>
      <w:r w:rsidR="007E73F0" w:rsidRPr="00A94626">
        <w:rPr>
          <w:rFonts w:ascii="Times New Roman" w:hAnsi="Times New Roman" w:cs="Times New Roman"/>
          <w:sz w:val="24"/>
          <w:szCs w:val="24"/>
        </w:rPr>
        <w:t>(Annexure-I)</w:t>
      </w:r>
      <w:r w:rsidR="00F24FD3">
        <w:rPr>
          <w:rFonts w:ascii="Times New Roman" w:hAnsi="Times New Roman" w:cs="Times New Roman"/>
          <w:sz w:val="24"/>
          <w:szCs w:val="24"/>
        </w:rPr>
        <w:t xml:space="preserve"> and </w:t>
      </w:r>
      <w:r w:rsidR="00F24FD3" w:rsidRPr="00A94626">
        <w:rPr>
          <w:rFonts w:ascii="Times New Roman" w:hAnsi="Times New Roman" w:cs="Times New Roman"/>
          <w:sz w:val="24"/>
          <w:szCs w:val="24"/>
        </w:rPr>
        <w:t xml:space="preserve">Financial </w:t>
      </w:r>
      <w:r w:rsidR="001468D1">
        <w:rPr>
          <w:rFonts w:ascii="Times New Roman" w:hAnsi="Times New Roman" w:cs="Times New Roman"/>
          <w:sz w:val="24"/>
          <w:szCs w:val="24"/>
        </w:rPr>
        <w:t>Management</w:t>
      </w:r>
      <w:r w:rsidR="00F24FD3">
        <w:rPr>
          <w:rFonts w:ascii="Times New Roman" w:hAnsi="Times New Roman" w:cs="Times New Roman"/>
          <w:sz w:val="24"/>
          <w:szCs w:val="24"/>
        </w:rPr>
        <w:t>(Annexure-II)</w:t>
      </w:r>
      <w:r w:rsidR="00590D52" w:rsidRPr="00A94626">
        <w:rPr>
          <w:rFonts w:ascii="Times New Roman" w:hAnsi="Times New Roman" w:cs="Times New Roman"/>
          <w:sz w:val="24"/>
          <w:szCs w:val="24"/>
        </w:rPr>
        <w:t>.</w:t>
      </w:r>
      <w:r w:rsidR="00B402DC" w:rsidRPr="00B402DC">
        <w:rPr>
          <w:rFonts w:ascii="Times New Roman" w:hAnsi="Times New Roman" w:cs="Times New Roman"/>
          <w:sz w:val="24"/>
          <w:szCs w:val="24"/>
        </w:rPr>
        <w:t xml:space="preserve"> The allocations </w:t>
      </w:r>
      <w:r w:rsidR="00B714EC">
        <w:rPr>
          <w:rFonts w:ascii="Times New Roman" w:hAnsi="Times New Roman" w:cs="Times New Roman"/>
          <w:sz w:val="24"/>
          <w:szCs w:val="24"/>
        </w:rPr>
        <w:t>of</w:t>
      </w:r>
      <w:r w:rsidR="00B402DC" w:rsidRPr="00B402DC">
        <w:rPr>
          <w:rFonts w:ascii="Times New Roman" w:hAnsi="Times New Roman" w:cs="Times New Roman"/>
          <w:sz w:val="24"/>
          <w:szCs w:val="24"/>
        </w:rPr>
        <w:t xml:space="preserve"> funds to the Implementing Agencies </w:t>
      </w:r>
      <w:r w:rsidR="00B714EC" w:rsidRPr="00B714EC">
        <w:rPr>
          <w:rFonts w:ascii="Times New Roman" w:hAnsi="Times New Roman" w:cs="Times New Roman"/>
          <w:sz w:val="24"/>
          <w:szCs w:val="24"/>
        </w:rPr>
        <w:t>under NHP</w:t>
      </w:r>
      <w:r w:rsidR="00B714EC">
        <w:rPr>
          <w:rFonts w:ascii="Times New Roman" w:hAnsi="Times New Roman" w:cs="Times New Roman"/>
          <w:sz w:val="24"/>
          <w:szCs w:val="24"/>
        </w:rPr>
        <w:t xml:space="preserve"> may be revised</w:t>
      </w:r>
      <w:r w:rsidR="00B402DC" w:rsidRPr="00B402DC">
        <w:rPr>
          <w:rFonts w:ascii="Times New Roman" w:hAnsi="Times New Roman" w:cs="Times New Roman"/>
          <w:sz w:val="24"/>
          <w:szCs w:val="24"/>
        </w:rPr>
        <w:t>, based on necessity and utilization of funds by them,</w:t>
      </w:r>
    </w:p>
    <w:p w:rsidR="002721AC" w:rsidRDefault="00D104AF" w:rsidP="009B4249">
      <w:pPr>
        <w:pStyle w:val="ListParagraph"/>
        <w:numPr>
          <w:ilvl w:val="1"/>
          <w:numId w:val="1"/>
        </w:numPr>
        <w:spacing w:after="120"/>
        <w:ind w:left="1418" w:hanging="567"/>
        <w:contextualSpacing w:val="0"/>
        <w:jc w:val="both"/>
        <w:rPr>
          <w:rFonts w:ascii="Times New Roman" w:hAnsi="Times New Roman" w:cs="Times New Roman"/>
          <w:sz w:val="24"/>
          <w:szCs w:val="24"/>
        </w:rPr>
      </w:pPr>
      <w:r w:rsidRPr="009B4249">
        <w:rPr>
          <w:rFonts w:ascii="Times New Roman" w:hAnsi="Times New Roman" w:cs="Times New Roman"/>
          <w:sz w:val="24"/>
          <w:szCs w:val="24"/>
        </w:rPr>
        <w:t xml:space="preserve">The project will </w:t>
      </w:r>
      <w:r w:rsidR="00E262BC" w:rsidRPr="009B4249">
        <w:rPr>
          <w:rFonts w:ascii="Times New Roman" w:hAnsi="Times New Roman" w:cs="Times New Roman"/>
          <w:sz w:val="24"/>
          <w:szCs w:val="24"/>
        </w:rPr>
        <w:t>be</w:t>
      </w:r>
      <w:r w:rsidRPr="009B4249">
        <w:rPr>
          <w:rFonts w:ascii="Times New Roman" w:hAnsi="Times New Roman" w:cs="Times New Roman"/>
          <w:sz w:val="24"/>
          <w:szCs w:val="24"/>
        </w:rPr>
        <w:t xml:space="preserve"> monitored by the</w:t>
      </w:r>
      <w:r w:rsidR="00C156A5" w:rsidRPr="009B4249">
        <w:rPr>
          <w:rFonts w:ascii="Times New Roman" w:hAnsi="Times New Roman" w:cs="Times New Roman"/>
          <w:sz w:val="24"/>
          <w:szCs w:val="24"/>
        </w:rPr>
        <w:t xml:space="preserve"> World Bank, </w:t>
      </w:r>
      <w:r w:rsidRPr="009B4249">
        <w:rPr>
          <w:rFonts w:ascii="Times New Roman" w:hAnsi="Times New Roman" w:cs="Times New Roman"/>
          <w:sz w:val="24"/>
          <w:szCs w:val="24"/>
        </w:rPr>
        <w:t>MoWR</w:t>
      </w:r>
      <w:r w:rsidR="00C156A5" w:rsidRPr="009B4249">
        <w:rPr>
          <w:rFonts w:ascii="Times New Roman" w:hAnsi="Times New Roman" w:cs="Times New Roman"/>
          <w:sz w:val="24"/>
          <w:szCs w:val="24"/>
        </w:rPr>
        <w:t>, RD&amp;GR and</w:t>
      </w:r>
      <w:r w:rsidRPr="009B4249">
        <w:rPr>
          <w:rFonts w:ascii="Times New Roman" w:hAnsi="Times New Roman" w:cs="Times New Roman"/>
          <w:sz w:val="24"/>
          <w:szCs w:val="24"/>
        </w:rPr>
        <w:t xml:space="preserve"> State Government as prescribed in the scheme guidelines</w:t>
      </w:r>
      <w:r w:rsidR="00E262BC" w:rsidRPr="009B4249">
        <w:rPr>
          <w:rFonts w:ascii="Times New Roman" w:hAnsi="Times New Roman" w:cs="Times New Roman"/>
          <w:sz w:val="24"/>
          <w:szCs w:val="24"/>
        </w:rPr>
        <w:t>. National Project Monitoring Unit (NPMU) MoWR RD&amp;GR will be lead agency for the implementation of NHP and</w:t>
      </w:r>
      <w:r w:rsidRPr="009B4249">
        <w:rPr>
          <w:rFonts w:ascii="Times New Roman" w:hAnsi="Times New Roman" w:cs="Times New Roman"/>
          <w:sz w:val="24"/>
          <w:szCs w:val="24"/>
        </w:rPr>
        <w:t xml:space="preserve"> the release of the central assistance </w:t>
      </w:r>
      <w:r w:rsidR="00196FF4" w:rsidRPr="009B4249">
        <w:rPr>
          <w:rFonts w:ascii="Times New Roman" w:hAnsi="Times New Roman" w:cs="Times New Roman"/>
          <w:sz w:val="24"/>
          <w:szCs w:val="24"/>
        </w:rPr>
        <w:t>(</w:t>
      </w:r>
      <w:r w:rsidR="00D4663E" w:rsidRPr="009B4249">
        <w:rPr>
          <w:rFonts w:ascii="Times New Roman" w:hAnsi="Times New Roman" w:cs="Times New Roman"/>
          <w:sz w:val="24"/>
          <w:szCs w:val="24"/>
        </w:rPr>
        <w:t>G</w:t>
      </w:r>
      <w:r w:rsidR="00196FF4" w:rsidRPr="009B4249">
        <w:rPr>
          <w:rFonts w:ascii="Times New Roman" w:hAnsi="Times New Roman" w:cs="Times New Roman"/>
          <w:sz w:val="24"/>
          <w:szCs w:val="24"/>
        </w:rPr>
        <w:t xml:space="preserve">rant) </w:t>
      </w:r>
      <w:r w:rsidRPr="009B4249">
        <w:rPr>
          <w:rFonts w:ascii="Times New Roman" w:hAnsi="Times New Roman" w:cs="Times New Roman"/>
          <w:sz w:val="24"/>
          <w:szCs w:val="24"/>
        </w:rPr>
        <w:t xml:space="preserve">will be </w:t>
      </w:r>
      <w:r w:rsidR="00E262BC" w:rsidRPr="009B4249">
        <w:rPr>
          <w:rFonts w:ascii="Times New Roman" w:hAnsi="Times New Roman" w:cs="Times New Roman"/>
          <w:sz w:val="24"/>
          <w:szCs w:val="24"/>
        </w:rPr>
        <w:t>based on their recommendations</w:t>
      </w:r>
      <w:r w:rsidR="000D1401" w:rsidRPr="009B4249">
        <w:rPr>
          <w:rFonts w:ascii="Times New Roman" w:hAnsi="Times New Roman" w:cs="Times New Roman"/>
          <w:sz w:val="24"/>
          <w:szCs w:val="24"/>
        </w:rPr>
        <w:t>.</w:t>
      </w:r>
      <w:r w:rsidR="00844C88">
        <w:rPr>
          <w:rFonts w:ascii="Times New Roman" w:hAnsi="Times New Roman" w:cs="Times New Roman"/>
          <w:sz w:val="24"/>
          <w:szCs w:val="24"/>
        </w:rPr>
        <w:t xml:space="preserve"> </w:t>
      </w:r>
      <w:r w:rsidR="009B4249">
        <w:rPr>
          <w:rFonts w:ascii="Times New Roman" w:hAnsi="Times New Roman" w:cs="Times New Roman"/>
          <w:sz w:val="24"/>
          <w:szCs w:val="24"/>
        </w:rPr>
        <w:t xml:space="preserve">The </w:t>
      </w:r>
      <w:r w:rsidR="00504303">
        <w:rPr>
          <w:rFonts w:ascii="Times New Roman" w:hAnsi="Times New Roman" w:cs="Times New Roman"/>
          <w:sz w:val="24"/>
          <w:szCs w:val="24"/>
        </w:rPr>
        <w:t xml:space="preserve">MoWR, RD&amp;GR and the </w:t>
      </w:r>
      <w:r w:rsidR="000D1401" w:rsidRPr="009B4249">
        <w:rPr>
          <w:rFonts w:ascii="Times New Roman" w:hAnsi="Times New Roman" w:cs="Times New Roman"/>
          <w:sz w:val="24"/>
          <w:szCs w:val="24"/>
        </w:rPr>
        <w:t xml:space="preserve">World Bank will </w:t>
      </w:r>
      <w:r w:rsidR="002721AC" w:rsidRPr="009B4249">
        <w:rPr>
          <w:rFonts w:ascii="Times New Roman" w:hAnsi="Times New Roman" w:cs="Times New Roman"/>
          <w:sz w:val="24"/>
          <w:szCs w:val="24"/>
        </w:rPr>
        <w:t xml:space="preserve">review </w:t>
      </w:r>
      <w:r w:rsidR="009B4249" w:rsidRPr="009B4249">
        <w:rPr>
          <w:rFonts w:ascii="Times New Roman" w:hAnsi="Times New Roman" w:cs="Times New Roman"/>
          <w:sz w:val="24"/>
          <w:szCs w:val="24"/>
        </w:rPr>
        <w:t xml:space="preserve">and monitor </w:t>
      </w:r>
      <w:r w:rsidR="009B4249">
        <w:rPr>
          <w:rFonts w:ascii="Times New Roman" w:hAnsi="Times New Roman" w:cs="Times New Roman"/>
          <w:sz w:val="24"/>
          <w:szCs w:val="24"/>
        </w:rPr>
        <w:t xml:space="preserve">the physical, </w:t>
      </w:r>
      <w:r w:rsidR="002721AC" w:rsidRPr="009B4249">
        <w:rPr>
          <w:rFonts w:ascii="Times New Roman" w:hAnsi="Times New Roman" w:cs="Times New Roman"/>
          <w:sz w:val="24"/>
          <w:szCs w:val="24"/>
        </w:rPr>
        <w:t>financial</w:t>
      </w:r>
      <w:r w:rsidR="009B4249" w:rsidRPr="009B4249">
        <w:rPr>
          <w:rFonts w:ascii="Times New Roman" w:hAnsi="Times New Roman" w:cs="Times New Roman"/>
          <w:sz w:val="24"/>
          <w:szCs w:val="24"/>
        </w:rPr>
        <w:t>, procurement</w:t>
      </w:r>
      <w:r w:rsidR="009B4249">
        <w:rPr>
          <w:rFonts w:ascii="Times New Roman" w:hAnsi="Times New Roman" w:cs="Times New Roman"/>
          <w:sz w:val="24"/>
          <w:szCs w:val="24"/>
        </w:rPr>
        <w:t xml:space="preserve"> and</w:t>
      </w:r>
      <w:r w:rsidR="00844C88">
        <w:rPr>
          <w:rFonts w:ascii="Times New Roman" w:hAnsi="Times New Roman" w:cs="Times New Roman"/>
          <w:sz w:val="24"/>
          <w:szCs w:val="24"/>
        </w:rPr>
        <w:t xml:space="preserve"> </w:t>
      </w:r>
      <w:r w:rsidR="009B4249" w:rsidRPr="009B4249">
        <w:rPr>
          <w:rFonts w:ascii="Times New Roman" w:hAnsi="Times New Roman" w:cs="Times New Roman"/>
          <w:sz w:val="24"/>
          <w:szCs w:val="24"/>
        </w:rPr>
        <w:lastRenderedPageBreak/>
        <w:t>safeguard</w:t>
      </w:r>
      <w:r w:rsidR="00844C88">
        <w:rPr>
          <w:rFonts w:ascii="Times New Roman" w:hAnsi="Times New Roman" w:cs="Times New Roman"/>
          <w:sz w:val="24"/>
          <w:szCs w:val="24"/>
        </w:rPr>
        <w:t xml:space="preserve"> </w:t>
      </w:r>
      <w:r w:rsidR="009B4249">
        <w:rPr>
          <w:rFonts w:ascii="Times New Roman" w:hAnsi="Times New Roman" w:cs="Times New Roman"/>
          <w:sz w:val="24"/>
          <w:szCs w:val="24"/>
        </w:rPr>
        <w:t xml:space="preserve">compliance of </w:t>
      </w:r>
      <w:r w:rsidR="0085633C">
        <w:rPr>
          <w:rFonts w:ascii="Times New Roman" w:hAnsi="Times New Roman" w:cs="Times New Roman"/>
          <w:sz w:val="24"/>
          <w:szCs w:val="24"/>
        </w:rPr>
        <w:t xml:space="preserve">NHP </w:t>
      </w:r>
      <w:r w:rsidR="00C4394B">
        <w:rPr>
          <w:rFonts w:ascii="Times New Roman" w:hAnsi="Times New Roman" w:cs="Times New Roman"/>
          <w:sz w:val="24"/>
          <w:szCs w:val="24"/>
        </w:rPr>
        <w:t>in accordance with the Financing Agreement to be signed between</w:t>
      </w:r>
      <w:r w:rsidR="00844C88">
        <w:rPr>
          <w:rFonts w:ascii="Times New Roman" w:hAnsi="Times New Roman" w:cs="Times New Roman"/>
          <w:sz w:val="24"/>
          <w:szCs w:val="24"/>
        </w:rPr>
        <w:t xml:space="preserve"> </w:t>
      </w:r>
      <w:r w:rsidR="00C4394B">
        <w:rPr>
          <w:rFonts w:ascii="Times New Roman" w:hAnsi="Times New Roman" w:cs="Times New Roman"/>
          <w:sz w:val="24"/>
          <w:szCs w:val="24"/>
        </w:rPr>
        <w:t>Government of India and the World Bank</w:t>
      </w:r>
      <w:r w:rsidR="000D1401" w:rsidRPr="009B4249">
        <w:rPr>
          <w:i/>
          <w:sz w:val="23"/>
          <w:szCs w:val="23"/>
        </w:rPr>
        <w:t xml:space="preserve">. </w:t>
      </w:r>
    </w:p>
    <w:p w:rsidR="00086148" w:rsidRPr="00A94626" w:rsidRDefault="00D104AF" w:rsidP="00086148">
      <w:pPr>
        <w:pStyle w:val="ListParagraph"/>
        <w:numPr>
          <w:ilvl w:val="1"/>
          <w:numId w:val="1"/>
        </w:numPr>
        <w:spacing w:after="120"/>
        <w:ind w:left="1418" w:hanging="567"/>
        <w:contextualSpacing w:val="0"/>
        <w:jc w:val="both"/>
        <w:rPr>
          <w:rFonts w:ascii="Times New Roman" w:hAnsi="Times New Roman" w:cs="Times New Roman"/>
          <w:sz w:val="24"/>
          <w:szCs w:val="24"/>
        </w:rPr>
      </w:pPr>
      <w:r w:rsidRPr="00A94626">
        <w:rPr>
          <w:rFonts w:ascii="Times New Roman" w:hAnsi="Times New Roman" w:cs="Times New Roman"/>
          <w:sz w:val="24"/>
          <w:szCs w:val="24"/>
        </w:rPr>
        <w:t xml:space="preserve">Quarterly Progress Report (QPR) indicating quarterly physical and financial targets / achievement, matching with annual target certified by </w:t>
      </w:r>
      <w:r w:rsidR="006F2631" w:rsidRPr="00A94626">
        <w:rPr>
          <w:rFonts w:ascii="Times New Roman" w:hAnsi="Times New Roman" w:cs="Times New Roman"/>
          <w:sz w:val="24"/>
          <w:szCs w:val="24"/>
        </w:rPr>
        <w:t>the Nodal o</w:t>
      </w:r>
      <w:r w:rsidRPr="00A94626">
        <w:rPr>
          <w:rFonts w:ascii="Times New Roman" w:hAnsi="Times New Roman" w:cs="Times New Roman"/>
          <w:sz w:val="24"/>
          <w:szCs w:val="24"/>
        </w:rPr>
        <w:t xml:space="preserve">fficer of </w:t>
      </w:r>
      <w:r w:rsidR="00504303">
        <w:rPr>
          <w:rFonts w:ascii="Times New Roman" w:hAnsi="Times New Roman" w:cs="Times New Roman"/>
          <w:sz w:val="24"/>
          <w:szCs w:val="24"/>
        </w:rPr>
        <w:t xml:space="preserve">the </w:t>
      </w:r>
      <w:r w:rsidR="006F2631" w:rsidRPr="00A94626">
        <w:rPr>
          <w:rFonts w:ascii="Times New Roman" w:hAnsi="Times New Roman" w:cs="Times New Roman"/>
          <w:sz w:val="24"/>
          <w:szCs w:val="24"/>
        </w:rPr>
        <w:t xml:space="preserve">Project Monitoring Unit (PMU) of the Implementing Agency </w:t>
      </w:r>
      <w:r w:rsidRPr="00A94626">
        <w:rPr>
          <w:rFonts w:ascii="Times New Roman" w:hAnsi="Times New Roman" w:cs="Times New Roman"/>
          <w:sz w:val="24"/>
          <w:szCs w:val="24"/>
        </w:rPr>
        <w:t xml:space="preserve">shall be submitted to the </w:t>
      </w:r>
      <w:r w:rsidR="00E262BC">
        <w:rPr>
          <w:rFonts w:ascii="Times New Roman" w:hAnsi="Times New Roman" w:cs="Times New Roman"/>
          <w:sz w:val="24"/>
          <w:szCs w:val="24"/>
        </w:rPr>
        <w:t>NPMU</w:t>
      </w:r>
      <w:r w:rsidRPr="00A94626">
        <w:rPr>
          <w:rFonts w:ascii="Times New Roman" w:hAnsi="Times New Roman" w:cs="Times New Roman"/>
          <w:sz w:val="24"/>
          <w:szCs w:val="24"/>
        </w:rPr>
        <w:t xml:space="preserve"> by the end of Month of April, July, October and January positively. QPRs shall be </w:t>
      </w:r>
      <w:r w:rsidR="00196FF4" w:rsidRPr="00A94626">
        <w:rPr>
          <w:rFonts w:ascii="Times New Roman" w:hAnsi="Times New Roman" w:cs="Times New Roman"/>
          <w:sz w:val="24"/>
          <w:szCs w:val="24"/>
        </w:rPr>
        <w:t xml:space="preserve">submitted through </w:t>
      </w:r>
      <w:r w:rsidRPr="00A94626">
        <w:rPr>
          <w:rFonts w:ascii="Times New Roman" w:hAnsi="Times New Roman" w:cs="Times New Roman"/>
          <w:sz w:val="24"/>
          <w:szCs w:val="24"/>
        </w:rPr>
        <w:t xml:space="preserve">the web-based </w:t>
      </w:r>
      <w:r w:rsidR="007E73F0" w:rsidRPr="00A94626">
        <w:rPr>
          <w:rFonts w:ascii="Times New Roman" w:hAnsi="Times New Roman" w:cs="Times New Roman"/>
          <w:sz w:val="24"/>
          <w:szCs w:val="24"/>
        </w:rPr>
        <w:t>M</w:t>
      </w:r>
      <w:r w:rsidRPr="00A94626">
        <w:rPr>
          <w:rFonts w:ascii="Times New Roman" w:hAnsi="Times New Roman" w:cs="Times New Roman"/>
          <w:sz w:val="24"/>
          <w:szCs w:val="24"/>
        </w:rPr>
        <w:t xml:space="preserve">onitoring </w:t>
      </w:r>
      <w:r w:rsidR="00A94626" w:rsidRPr="00A94626">
        <w:rPr>
          <w:rFonts w:ascii="Times New Roman" w:hAnsi="Times New Roman" w:cs="Times New Roman"/>
          <w:sz w:val="24"/>
          <w:szCs w:val="24"/>
        </w:rPr>
        <w:t>I</w:t>
      </w:r>
      <w:r w:rsidR="007E73F0" w:rsidRPr="00A94626">
        <w:rPr>
          <w:rFonts w:ascii="Times New Roman" w:hAnsi="Times New Roman" w:cs="Times New Roman"/>
          <w:sz w:val="24"/>
          <w:szCs w:val="24"/>
        </w:rPr>
        <w:t>nformation S</w:t>
      </w:r>
      <w:r w:rsidRPr="00A94626">
        <w:rPr>
          <w:rFonts w:ascii="Times New Roman" w:hAnsi="Times New Roman" w:cs="Times New Roman"/>
          <w:sz w:val="24"/>
          <w:szCs w:val="24"/>
        </w:rPr>
        <w:t xml:space="preserve">ystem </w:t>
      </w:r>
      <w:r w:rsidR="00196FF4" w:rsidRPr="00A94626">
        <w:rPr>
          <w:rFonts w:ascii="Times New Roman" w:hAnsi="Times New Roman" w:cs="Times New Roman"/>
          <w:sz w:val="24"/>
          <w:szCs w:val="24"/>
        </w:rPr>
        <w:t xml:space="preserve">(MIS) </w:t>
      </w:r>
      <w:r w:rsidRPr="00A94626">
        <w:rPr>
          <w:rFonts w:ascii="Times New Roman" w:hAnsi="Times New Roman" w:cs="Times New Roman"/>
          <w:sz w:val="24"/>
          <w:szCs w:val="24"/>
        </w:rPr>
        <w:t xml:space="preserve">of </w:t>
      </w:r>
      <w:r w:rsidR="00C156A5" w:rsidRPr="00A94626">
        <w:rPr>
          <w:rFonts w:ascii="Times New Roman" w:hAnsi="Times New Roman" w:cs="Times New Roman"/>
          <w:sz w:val="24"/>
          <w:szCs w:val="24"/>
        </w:rPr>
        <w:t>NHP</w:t>
      </w:r>
      <w:r w:rsidRPr="00A94626">
        <w:rPr>
          <w:rFonts w:ascii="Times New Roman" w:hAnsi="Times New Roman" w:cs="Times New Roman"/>
          <w:sz w:val="24"/>
          <w:szCs w:val="24"/>
        </w:rPr>
        <w:t>.</w:t>
      </w:r>
      <w:r w:rsidR="00086148">
        <w:rPr>
          <w:rFonts w:ascii="Times New Roman" w:hAnsi="Times New Roman" w:cs="Times New Roman"/>
          <w:sz w:val="24"/>
          <w:szCs w:val="24"/>
        </w:rPr>
        <w:t xml:space="preserve"> The annual physical and financial</w:t>
      </w:r>
      <w:r w:rsidR="00086148" w:rsidRPr="00A94626">
        <w:rPr>
          <w:rFonts w:ascii="Times New Roman" w:hAnsi="Times New Roman" w:cs="Times New Roman"/>
          <w:sz w:val="24"/>
          <w:szCs w:val="24"/>
        </w:rPr>
        <w:t xml:space="preserve"> rep</w:t>
      </w:r>
      <w:r w:rsidR="00086148">
        <w:rPr>
          <w:rFonts w:ascii="Times New Roman" w:hAnsi="Times New Roman" w:cs="Times New Roman"/>
          <w:sz w:val="24"/>
          <w:szCs w:val="24"/>
        </w:rPr>
        <w:t>orts</w:t>
      </w:r>
      <w:r w:rsidR="00844C88">
        <w:rPr>
          <w:rFonts w:ascii="Times New Roman" w:hAnsi="Times New Roman" w:cs="Times New Roman"/>
          <w:sz w:val="24"/>
          <w:szCs w:val="24"/>
        </w:rPr>
        <w:t xml:space="preserve"> </w:t>
      </w:r>
      <w:r w:rsidR="00086148" w:rsidRPr="00A94626">
        <w:rPr>
          <w:rFonts w:ascii="Times New Roman" w:hAnsi="Times New Roman" w:cs="Times New Roman"/>
          <w:sz w:val="24"/>
          <w:szCs w:val="24"/>
        </w:rPr>
        <w:t xml:space="preserve">executed during the immediate preceding financial year will be submitted to the </w:t>
      </w:r>
      <w:r w:rsidR="00086148">
        <w:rPr>
          <w:rFonts w:ascii="Times New Roman" w:hAnsi="Times New Roman" w:cs="Times New Roman"/>
          <w:sz w:val="24"/>
          <w:szCs w:val="24"/>
        </w:rPr>
        <w:t>NPMU</w:t>
      </w:r>
      <w:r w:rsidR="00844C88">
        <w:rPr>
          <w:rFonts w:ascii="Times New Roman" w:hAnsi="Times New Roman" w:cs="Times New Roman"/>
          <w:sz w:val="24"/>
          <w:szCs w:val="24"/>
        </w:rPr>
        <w:t xml:space="preserve"> </w:t>
      </w:r>
      <w:r w:rsidR="00086148">
        <w:rPr>
          <w:rFonts w:ascii="Times New Roman" w:hAnsi="Times New Roman" w:cs="Times New Roman"/>
          <w:sz w:val="24"/>
          <w:szCs w:val="24"/>
        </w:rPr>
        <w:t xml:space="preserve">by July31 </w:t>
      </w:r>
      <w:r w:rsidR="00086148" w:rsidRPr="00A94626">
        <w:rPr>
          <w:rFonts w:ascii="Times New Roman" w:hAnsi="Times New Roman" w:cs="Times New Roman"/>
          <w:sz w:val="24"/>
          <w:szCs w:val="24"/>
        </w:rPr>
        <w:t xml:space="preserve">of every financial year. </w:t>
      </w:r>
    </w:p>
    <w:p w:rsidR="00086148" w:rsidRDefault="00D104AF" w:rsidP="001C57A1">
      <w:pPr>
        <w:pStyle w:val="ListParagraph"/>
        <w:numPr>
          <w:ilvl w:val="1"/>
          <w:numId w:val="1"/>
        </w:numPr>
        <w:spacing w:after="120"/>
        <w:ind w:left="1418" w:hanging="567"/>
        <w:contextualSpacing w:val="0"/>
        <w:jc w:val="both"/>
        <w:rPr>
          <w:rFonts w:ascii="Times New Roman" w:hAnsi="Times New Roman" w:cs="Times New Roman"/>
          <w:sz w:val="24"/>
          <w:szCs w:val="24"/>
        </w:rPr>
      </w:pPr>
      <w:r w:rsidRPr="00A94626">
        <w:rPr>
          <w:rFonts w:ascii="Times New Roman" w:hAnsi="Times New Roman" w:cs="Times New Roman"/>
          <w:sz w:val="24"/>
          <w:szCs w:val="24"/>
        </w:rPr>
        <w:t xml:space="preserve">The State </w:t>
      </w:r>
      <w:r w:rsidR="006F2631" w:rsidRPr="00A94626">
        <w:rPr>
          <w:rFonts w:ascii="Times New Roman" w:hAnsi="Times New Roman" w:cs="Times New Roman"/>
          <w:sz w:val="24"/>
          <w:szCs w:val="24"/>
        </w:rPr>
        <w:t xml:space="preserve">/ Central </w:t>
      </w:r>
      <w:r w:rsidR="00D4663E" w:rsidRPr="00A94626">
        <w:rPr>
          <w:rFonts w:ascii="Times New Roman" w:hAnsi="Times New Roman" w:cs="Times New Roman"/>
          <w:sz w:val="24"/>
          <w:szCs w:val="24"/>
        </w:rPr>
        <w:t>IAs</w:t>
      </w:r>
      <w:r w:rsidRPr="00A94626">
        <w:rPr>
          <w:rFonts w:ascii="Times New Roman" w:hAnsi="Times New Roman" w:cs="Times New Roman"/>
          <w:sz w:val="24"/>
          <w:szCs w:val="24"/>
        </w:rPr>
        <w:t xml:space="preserve"> shall ensure quality control </w:t>
      </w:r>
      <w:r w:rsidR="00E95A74">
        <w:rPr>
          <w:rFonts w:ascii="Times New Roman" w:hAnsi="Times New Roman" w:cs="Times New Roman"/>
          <w:sz w:val="24"/>
          <w:szCs w:val="24"/>
        </w:rPr>
        <w:t>and safeguard</w:t>
      </w:r>
      <w:r w:rsidR="00844C88">
        <w:rPr>
          <w:rFonts w:ascii="Times New Roman" w:hAnsi="Times New Roman" w:cs="Times New Roman"/>
          <w:sz w:val="24"/>
          <w:szCs w:val="24"/>
        </w:rPr>
        <w:t xml:space="preserve"> </w:t>
      </w:r>
      <w:r w:rsidR="00E95A74">
        <w:rPr>
          <w:rFonts w:ascii="Times New Roman" w:hAnsi="Times New Roman" w:cs="Times New Roman"/>
          <w:sz w:val="24"/>
          <w:szCs w:val="24"/>
        </w:rPr>
        <w:t>during</w:t>
      </w:r>
      <w:r w:rsidR="00086148">
        <w:rPr>
          <w:rFonts w:ascii="Times New Roman" w:hAnsi="Times New Roman" w:cs="Times New Roman"/>
          <w:sz w:val="24"/>
          <w:szCs w:val="24"/>
        </w:rPr>
        <w:t xml:space="preserve"> the execution of the works. </w:t>
      </w:r>
    </w:p>
    <w:p w:rsidR="00945F9D" w:rsidRPr="00A94626" w:rsidRDefault="000471AA" w:rsidP="001C57A1">
      <w:pPr>
        <w:pStyle w:val="NoSpacing"/>
        <w:numPr>
          <w:ilvl w:val="0"/>
          <w:numId w:val="1"/>
        </w:numPr>
        <w:spacing w:after="120"/>
        <w:ind w:right="-36"/>
        <w:jc w:val="both"/>
        <w:rPr>
          <w:bCs/>
        </w:rPr>
      </w:pPr>
      <w:r w:rsidRPr="00A94626">
        <w:rPr>
          <w:bCs/>
        </w:rPr>
        <w:t>The IAs need to fo</w:t>
      </w:r>
      <w:r w:rsidR="00086148">
        <w:rPr>
          <w:bCs/>
        </w:rPr>
        <w:t xml:space="preserve">llow the World Bank </w:t>
      </w:r>
      <w:r w:rsidRPr="00A94626">
        <w:rPr>
          <w:bCs/>
        </w:rPr>
        <w:t>Guidelines</w:t>
      </w:r>
      <w:r w:rsidR="00086148">
        <w:rPr>
          <w:bCs/>
        </w:rPr>
        <w:t xml:space="preserve"> including procurement</w:t>
      </w:r>
      <w:r w:rsidR="00945E58">
        <w:rPr>
          <w:bCs/>
        </w:rPr>
        <w:t>, financial management</w:t>
      </w:r>
      <w:r w:rsidR="00086148">
        <w:rPr>
          <w:bCs/>
        </w:rPr>
        <w:t xml:space="preserve"> and </w:t>
      </w:r>
      <w:r w:rsidR="00945E58">
        <w:rPr>
          <w:bCs/>
        </w:rPr>
        <w:t>safeguard</w:t>
      </w:r>
      <w:r w:rsidRPr="00A94626">
        <w:rPr>
          <w:bCs/>
        </w:rPr>
        <w:t>. The IAs may initiate</w:t>
      </w:r>
      <w:r w:rsidR="00945E58">
        <w:rPr>
          <w:bCs/>
        </w:rPr>
        <w:t xml:space="preserve"> the preparation of the </w:t>
      </w:r>
      <w:r w:rsidR="00D2733C">
        <w:rPr>
          <w:bCs/>
        </w:rPr>
        <w:t>bid</w:t>
      </w:r>
      <w:r w:rsidR="00945E58">
        <w:rPr>
          <w:bCs/>
        </w:rPr>
        <w:t xml:space="preserve"> d</w:t>
      </w:r>
      <w:r w:rsidRPr="00A94626">
        <w:rPr>
          <w:bCs/>
        </w:rPr>
        <w:t>ocuments on the same lines.</w:t>
      </w:r>
    </w:p>
    <w:p w:rsidR="000471AA" w:rsidRPr="00A94626" w:rsidRDefault="000471AA" w:rsidP="000471AA">
      <w:pPr>
        <w:pStyle w:val="NoSpacing"/>
        <w:numPr>
          <w:ilvl w:val="0"/>
          <w:numId w:val="1"/>
        </w:numPr>
        <w:spacing w:after="120"/>
        <w:ind w:right="-36"/>
        <w:jc w:val="both"/>
        <w:rPr>
          <w:bCs/>
        </w:rPr>
      </w:pPr>
      <w:r w:rsidRPr="00A94626">
        <w:rPr>
          <w:bCs/>
        </w:rPr>
        <w:t xml:space="preserve">While closing the final account of a project on completion of all the works </w:t>
      </w:r>
      <w:r w:rsidR="00A94626">
        <w:rPr>
          <w:bCs/>
        </w:rPr>
        <w:t>the IAs shall</w:t>
      </w:r>
      <w:r w:rsidR="00844C88">
        <w:rPr>
          <w:bCs/>
        </w:rPr>
        <w:t xml:space="preserve"> </w:t>
      </w:r>
      <w:r w:rsidR="00F24FD3" w:rsidRPr="00A94626">
        <w:rPr>
          <w:bCs/>
        </w:rPr>
        <w:t>subm</w:t>
      </w:r>
      <w:r w:rsidR="00F24FD3">
        <w:rPr>
          <w:bCs/>
        </w:rPr>
        <w:t>it</w:t>
      </w:r>
      <w:r w:rsidR="00844C88">
        <w:rPr>
          <w:bCs/>
        </w:rPr>
        <w:t xml:space="preserve"> </w:t>
      </w:r>
      <w:r w:rsidR="00A94626">
        <w:rPr>
          <w:bCs/>
        </w:rPr>
        <w:t>U</w:t>
      </w:r>
      <w:r w:rsidRPr="00A94626">
        <w:rPr>
          <w:bCs/>
        </w:rPr>
        <w:t>tilization</w:t>
      </w:r>
      <w:r w:rsidR="00844C88">
        <w:rPr>
          <w:bCs/>
        </w:rPr>
        <w:t xml:space="preserve"> </w:t>
      </w:r>
      <w:r w:rsidRPr="00A94626">
        <w:rPr>
          <w:bCs/>
        </w:rPr>
        <w:t xml:space="preserve">&amp; Audit certificate and </w:t>
      </w:r>
      <w:r w:rsidR="00832118">
        <w:rPr>
          <w:bCs/>
        </w:rPr>
        <w:t xml:space="preserve">refund </w:t>
      </w:r>
      <w:r w:rsidRPr="00A94626">
        <w:rPr>
          <w:bCs/>
        </w:rPr>
        <w:t>balance central share, if any</w:t>
      </w:r>
      <w:r w:rsidR="00844C88">
        <w:rPr>
          <w:bCs/>
        </w:rPr>
        <w:t xml:space="preserve"> </w:t>
      </w:r>
      <w:r w:rsidR="00832118">
        <w:rPr>
          <w:bCs/>
        </w:rPr>
        <w:t xml:space="preserve">to Govt. of India </w:t>
      </w:r>
      <w:r w:rsidR="00CB0D1E">
        <w:rPr>
          <w:bCs/>
        </w:rPr>
        <w:t>(Annexure-III</w:t>
      </w:r>
      <w:r w:rsidR="006A4081">
        <w:rPr>
          <w:bCs/>
        </w:rPr>
        <w:t xml:space="preserve"> and Annexure-IV</w:t>
      </w:r>
      <w:r w:rsidR="00CB0D1E">
        <w:rPr>
          <w:bCs/>
        </w:rPr>
        <w:t>)</w:t>
      </w:r>
      <w:r w:rsidRPr="00A94626">
        <w:rPr>
          <w:bCs/>
        </w:rPr>
        <w:t>.</w:t>
      </w:r>
    </w:p>
    <w:p w:rsidR="00DC6C64" w:rsidRPr="00A94626" w:rsidRDefault="00D104AF" w:rsidP="00DC6C64">
      <w:pPr>
        <w:pStyle w:val="ListParagraph"/>
        <w:numPr>
          <w:ilvl w:val="0"/>
          <w:numId w:val="1"/>
        </w:numPr>
        <w:spacing w:after="120"/>
        <w:contextualSpacing w:val="0"/>
        <w:jc w:val="both"/>
        <w:rPr>
          <w:rFonts w:ascii="Times New Roman" w:hAnsi="Times New Roman" w:cs="Times New Roman"/>
          <w:sz w:val="24"/>
          <w:szCs w:val="24"/>
        </w:rPr>
      </w:pPr>
      <w:r w:rsidRPr="00A94626">
        <w:rPr>
          <w:rFonts w:ascii="Times New Roman" w:hAnsi="Times New Roman" w:cs="Times New Roman"/>
          <w:sz w:val="24"/>
          <w:szCs w:val="24"/>
        </w:rPr>
        <w:t xml:space="preserve">In case of shortfalls in achievements </w:t>
      </w:r>
      <w:r w:rsidR="00D2733C">
        <w:rPr>
          <w:rFonts w:ascii="Times New Roman" w:hAnsi="Times New Roman" w:cs="Times New Roman"/>
          <w:sz w:val="24"/>
          <w:szCs w:val="24"/>
        </w:rPr>
        <w:t xml:space="preserve">(physical and financial) </w:t>
      </w:r>
      <w:r w:rsidRPr="00A94626">
        <w:rPr>
          <w:rFonts w:ascii="Times New Roman" w:hAnsi="Times New Roman" w:cs="Times New Roman"/>
          <w:sz w:val="24"/>
          <w:szCs w:val="24"/>
        </w:rPr>
        <w:t>and delay in completion of various activiti</w:t>
      </w:r>
      <w:r w:rsidR="00945E58">
        <w:rPr>
          <w:rFonts w:ascii="Times New Roman" w:hAnsi="Times New Roman" w:cs="Times New Roman"/>
          <w:sz w:val="24"/>
          <w:szCs w:val="24"/>
        </w:rPr>
        <w:t>es against annual targets, the implementing agency shall</w:t>
      </w:r>
      <w:r w:rsidRPr="00A94626">
        <w:rPr>
          <w:rFonts w:ascii="Times New Roman" w:hAnsi="Times New Roman" w:cs="Times New Roman"/>
          <w:sz w:val="24"/>
          <w:szCs w:val="24"/>
        </w:rPr>
        <w:t xml:space="preserve"> submit proposal for </w:t>
      </w:r>
      <w:r w:rsidR="00BF11BE">
        <w:rPr>
          <w:rFonts w:ascii="Times New Roman" w:hAnsi="Times New Roman" w:cs="Times New Roman"/>
          <w:sz w:val="24"/>
          <w:szCs w:val="24"/>
        </w:rPr>
        <w:t>carry</w:t>
      </w:r>
      <w:r w:rsidR="001D5F3C">
        <w:rPr>
          <w:rFonts w:ascii="Times New Roman" w:hAnsi="Times New Roman" w:cs="Times New Roman"/>
          <w:sz w:val="24"/>
          <w:szCs w:val="24"/>
        </w:rPr>
        <w:t>-</w:t>
      </w:r>
      <w:r w:rsidR="00BF11BE">
        <w:rPr>
          <w:rFonts w:ascii="Times New Roman" w:hAnsi="Times New Roman" w:cs="Times New Roman"/>
          <w:sz w:val="24"/>
          <w:szCs w:val="24"/>
        </w:rPr>
        <w:t>ove</w:t>
      </w:r>
      <w:r w:rsidR="00945E58">
        <w:rPr>
          <w:rFonts w:ascii="Times New Roman" w:hAnsi="Times New Roman" w:cs="Times New Roman"/>
          <w:sz w:val="24"/>
          <w:szCs w:val="24"/>
        </w:rPr>
        <w:t>r of activities and revalidation</w:t>
      </w:r>
      <w:r w:rsidR="00BF11BE">
        <w:rPr>
          <w:rFonts w:ascii="Times New Roman" w:hAnsi="Times New Roman" w:cs="Times New Roman"/>
          <w:sz w:val="24"/>
          <w:szCs w:val="24"/>
        </w:rPr>
        <w:t xml:space="preserve"> of amounts to</w:t>
      </w:r>
      <w:r w:rsidR="00945E58">
        <w:rPr>
          <w:rFonts w:ascii="Times New Roman" w:hAnsi="Times New Roman" w:cs="Times New Roman"/>
          <w:sz w:val="24"/>
          <w:szCs w:val="24"/>
        </w:rPr>
        <w:t xml:space="preserve"> NPMU with</w:t>
      </w:r>
      <w:r w:rsidRPr="00A94626">
        <w:rPr>
          <w:rFonts w:ascii="Times New Roman" w:hAnsi="Times New Roman" w:cs="Times New Roman"/>
          <w:sz w:val="24"/>
          <w:szCs w:val="24"/>
        </w:rPr>
        <w:t xml:space="preserve"> justification.</w:t>
      </w:r>
      <w:r w:rsidR="00BF11BE">
        <w:rPr>
          <w:rFonts w:ascii="Times New Roman" w:hAnsi="Times New Roman" w:cs="Times New Roman"/>
          <w:sz w:val="24"/>
          <w:szCs w:val="24"/>
        </w:rPr>
        <w:t xml:space="preserve"> The </w:t>
      </w:r>
      <w:r w:rsidR="00945E58">
        <w:rPr>
          <w:rFonts w:ascii="Times New Roman" w:hAnsi="Times New Roman" w:cs="Times New Roman"/>
          <w:sz w:val="24"/>
          <w:szCs w:val="24"/>
        </w:rPr>
        <w:t>MoWR, RD&amp;GR wo</w:t>
      </w:r>
      <w:r w:rsidR="00BF11BE">
        <w:rPr>
          <w:rFonts w:ascii="Times New Roman" w:hAnsi="Times New Roman" w:cs="Times New Roman"/>
          <w:sz w:val="24"/>
          <w:szCs w:val="24"/>
        </w:rPr>
        <w:t>uld eith</w:t>
      </w:r>
      <w:r w:rsidR="009830E0">
        <w:rPr>
          <w:rFonts w:ascii="Times New Roman" w:hAnsi="Times New Roman" w:cs="Times New Roman"/>
          <w:sz w:val="24"/>
          <w:szCs w:val="24"/>
        </w:rPr>
        <w:t>er approve such extension or</w:t>
      </w:r>
      <w:r w:rsidR="00BF11BE">
        <w:rPr>
          <w:rFonts w:ascii="Times New Roman" w:hAnsi="Times New Roman" w:cs="Times New Roman"/>
          <w:sz w:val="24"/>
          <w:szCs w:val="24"/>
        </w:rPr>
        <w:t xml:space="preserve"> reallocate such amounts to other agencies if there is consistent shortfall in achievements</w:t>
      </w:r>
      <w:r w:rsidR="00DE653E">
        <w:rPr>
          <w:rFonts w:ascii="Times New Roman" w:hAnsi="Times New Roman" w:cs="Times New Roman"/>
          <w:sz w:val="24"/>
          <w:szCs w:val="24"/>
        </w:rPr>
        <w:t xml:space="preserve"> beyond </w:t>
      </w:r>
      <w:r w:rsidR="002B3CB6">
        <w:rPr>
          <w:rFonts w:ascii="Times New Roman" w:hAnsi="Times New Roman" w:cs="Times New Roman"/>
          <w:sz w:val="24"/>
          <w:szCs w:val="24"/>
        </w:rPr>
        <w:t>one year</w:t>
      </w:r>
      <w:r w:rsidR="00BF11BE">
        <w:rPr>
          <w:rFonts w:ascii="Times New Roman" w:hAnsi="Times New Roman" w:cs="Times New Roman"/>
          <w:sz w:val="24"/>
          <w:szCs w:val="24"/>
        </w:rPr>
        <w:t>.</w:t>
      </w:r>
    </w:p>
    <w:p w:rsidR="00DC6C64" w:rsidRPr="00DF64B4" w:rsidRDefault="00DC4C70" w:rsidP="00DC6C64">
      <w:pPr>
        <w:pStyle w:val="ListParagraph"/>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All</w:t>
      </w:r>
      <w:r w:rsidR="00844C88">
        <w:rPr>
          <w:rFonts w:ascii="Times New Roman" w:hAnsi="Times New Roman" w:cs="Times New Roman"/>
          <w:sz w:val="24"/>
          <w:szCs w:val="24"/>
        </w:rPr>
        <w:t xml:space="preserve"> </w:t>
      </w:r>
      <w:r w:rsidR="00D4663E" w:rsidRPr="00DF64B4">
        <w:rPr>
          <w:rFonts w:ascii="Times New Roman" w:hAnsi="Times New Roman" w:cs="Times New Roman"/>
          <w:sz w:val="24"/>
          <w:szCs w:val="24"/>
        </w:rPr>
        <w:t>I</w:t>
      </w:r>
      <w:r>
        <w:rPr>
          <w:rFonts w:ascii="Times New Roman" w:hAnsi="Times New Roman" w:cs="Times New Roman"/>
          <w:sz w:val="24"/>
          <w:szCs w:val="24"/>
        </w:rPr>
        <w:t xml:space="preserve">mplementing </w:t>
      </w:r>
      <w:r w:rsidR="003C7497">
        <w:rPr>
          <w:rFonts w:ascii="Times New Roman" w:hAnsi="Times New Roman" w:cs="Times New Roman"/>
          <w:sz w:val="24"/>
          <w:szCs w:val="24"/>
        </w:rPr>
        <w:t>Agencies</w:t>
      </w:r>
      <w:r w:rsidR="00844C88">
        <w:rPr>
          <w:rFonts w:ascii="Times New Roman" w:hAnsi="Times New Roman" w:cs="Times New Roman"/>
          <w:sz w:val="24"/>
          <w:szCs w:val="24"/>
        </w:rPr>
        <w:t xml:space="preserve"> </w:t>
      </w:r>
      <w:r w:rsidR="0086518E" w:rsidRPr="00DF64B4">
        <w:rPr>
          <w:rFonts w:ascii="Times New Roman" w:hAnsi="Times New Roman" w:cs="Times New Roman"/>
          <w:sz w:val="24"/>
          <w:szCs w:val="24"/>
        </w:rPr>
        <w:t xml:space="preserve">shall ensure uninterrupted sharing of hydro-meteorological </w:t>
      </w:r>
      <w:r w:rsidR="00533231">
        <w:rPr>
          <w:rFonts w:ascii="Times New Roman" w:hAnsi="Times New Roman" w:cs="Times New Roman"/>
          <w:sz w:val="24"/>
          <w:szCs w:val="24"/>
        </w:rPr>
        <w:t>data</w:t>
      </w:r>
      <w:r w:rsidR="00213F41">
        <w:rPr>
          <w:rFonts w:ascii="Times New Roman" w:hAnsi="Times New Roman" w:cs="Times New Roman"/>
          <w:sz w:val="24"/>
          <w:szCs w:val="24"/>
        </w:rPr>
        <w:t xml:space="preserve"> (including surface water, ground water, meteorological, and water quality, etc.)</w:t>
      </w:r>
      <w:r w:rsidR="00533231">
        <w:rPr>
          <w:rFonts w:ascii="Times New Roman" w:hAnsi="Times New Roman" w:cs="Times New Roman"/>
          <w:sz w:val="24"/>
          <w:szCs w:val="24"/>
        </w:rPr>
        <w:t>,</w:t>
      </w:r>
      <w:r w:rsidR="0086518E" w:rsidRPr="00DF64B4">
        <w:rPr>
          <w:rFonts w:ascii="Times New Roman" w:hAnsi="Times New Roman" w:cs="Times New Roman"/>
          <w:sz w:val="24"/>
          <w:szCs w:val="24"/>
        </w:rPr>
        <w:t xml:space="preserve"> both historical and real-time</w:t>
      </w:r>
      <w:r w:rsidR="00844C88">
        <w:rPr>
          <w:rFonts w:ascii="Times New Roman" w:hAnsi="Times New Roman" w:cs="Times New Roman"/>
          <w:sz w:val="24"/>
          <w:szCs w:val="24"/>
        </w:rPr>
        <w:t xml:space="preserve"> </w:t>
      </w:r>
      <w:r w:rsidR="0044654C">
        <w:rPr>
          <w:rFonts w:ascii="Times New Roman" w:hAnsi="Times New Roman" w:cs="Times New Roman"/>
          <w:sz w:val="24"/>
          <w:szCs w:val="24"/>
        </w:rPr>
        <w:t>with</w:t>
      </w:r>
      <w:r w:rsidR="00844C88">
        <w:rPr>
          <w:rFonts w:ascii="Times New Roman" w:hAnsi="Times New Roman" w:cs="Times New Roman"/>
          <w:sz w:val="24"/>
          <w:szCs w:val="24"/>
        </w:rPr>
        <w:t xml:space="preserve"> </w:t>
      </w:r>
      <w:r w:rsidR="00184AA5" w:rsidRPr="00DF64B4">
        <w:rPr>
          <w:rFonts w:ascii="Times New Roman" w:hAnsi="Times New Roman" w:cs="Times New Roman"/>
          <w:sz w:val="24"/>
          <w:szCs w:val="24"/>
        </w:rPr>
        <w:t>National Water Informatics Centre (NWIC)</w:t>
      </w:r>
      <w:r w:rsidR="00B714EC">
        <w:rPr>
          <w:rFonts w:ascii="Times New Roman" w:hAnsi="Times New Roman" w:cs="Times New Roman"/>
          <w:sz w:val="24"/>
          <w:szCs w:val="24"/>
        </w:rPr>
        <w:t xml:space="preserve"> / India-WRIS</w:t>
      </w:r>
      <w:r w:rsidR="00844C88">
        <w:rPr>
          <w:rFonts w:ascii="Times New Roman" w:hAnsi="Times New Roman" w:cs="Times New Roman"/>
          <w:sz w:val="24"/>
          <w:szCs w:val="24"/>
        </w:rPr>
        <w:t xml:space="preserve"> </w:t>
      </w:r>
      <w:r w:rsidR="00330AC7" w:rsidRPr="00DF64B4">
        <w:rPr>
          <w:rFonts w:ascii="Times New Roman" w:hAnsi="Times New Roman" w:cs="Times New Roman"/>
          <w:sz w:val="24"/>
          <w:szCs w:val="24"/>
        </w:rPr>
        <w:t>in order to enable basin</w:t>
      </w:r>
      <w:r w:rsidR="00BF4BA3" w:rsidRPr="00DF64B4">
        <w:rPr>
          <w:rFonts w:ascii="Times New Roman" w:hAnsi="Times New Roman" w:cs="Times New Roman"/>
          <w:sz w:val="24"/>
          <w:szCs w:val="24"/>
        </w:rPr>
        <w:t>-</w:t>
      </w:r>
      <w:r w:rsidR="00330AC7" w:rsidRPr="00DF64B4">
        <w:rPr>
          <w:rFonts w:ascii="Times New Roman" w:hAnsi="Times New Roman" w:cs="Times New Roman"/>
          <w:sz w:val="24"/>
          <w:szCs w:val="24"/>
        </w:rPr>
        <w:t xml:space="preserve">wise water resources assessment and develop </w:t>
      </w:r>
      <w:r w:rsidR="00ED0CF2" w:rsidRPr="00DF64B4">
        <w:rPr>
          <w:rFonts w:ascii="Times New Roman" w:hAnsi="Times New Roman" w:cs="Times New Roman"/>
          <w:sz w:val="24"/>
          <w:szCs w:val="24"/>
        </w:rPr>
        <w:t>integrated river basin plan</w:t>
      </w:r>
      <w:r w:rsidR="00B714EC">
        <w:rPr>
          <w:rFonts w:ascii="Times New Roman" w:hAnsi="Times New Roman" w:cs="Times New Roman"/>
          <w:sz w:val="24"/>
          <w:szCs w:val="24"/>
        </w:rPr>
        <w:t>s</w:t>
      </w:r>
      <w:r w:rsidR="00330AC7" w:rsidRPr="00DF64B4">
        <w:rPr>
          <w:rFonts w:ascii="Times New Roman" w:hAnsi="Times New Roman" w:cs="Times New Roman"/>
          <w:sz w:val="24"/>
          <w:szCs w:val="24"/>
        </w:rPr>
        <w:t>, flood forecasting</w:t>
      </w:r>
      <w:r w:rsidR="0044654C">
        <w:rPr>
          <w:rFonts w:ascii="Times New Roman" w:hAnsi="Times New Roman" w:cs="Times New Roman"/>
          <w:sz w:val="24"/>
          <w:szCs w:val="24"/>
        </w:rPr>
        <w:t>,</w:t>
      </w:r>
      <w:r w:rsidR="00330AC7" w:rsidRPr="00DF64B4">
        <w:rPr>
          <w:rFonts w:ascii="Times New Roman" w:hAnsi="Times New Roman" w:cs="Times New Roman"/>
          <w:sz w:val="24"/>
          <w:szCs w:val="24"/>
        </w:rPr>
        <w:t xml:space="preserve"> etc</w:t>
      </w:r>
      <w:r w:rsidR="00ED0CF2" w:rsidRPr="00DF64B4">
        <w:rPr>
          <w:rFonts w:ascii="Times New Roman" w:hAnsi="Times New Roman" w:cs="Times New Roman"/>
          <w:sz w:val="24"/>
          <w:szCs w:val="24"/>
        </w:rPr>
        <w:t>.</w:t>
      </w:r>
    </w:p>
    <w:p w:rsidR="006579E4" w:rsidRDefault="006579E4">
      <w:pPr>
        <w:rPr>
          <w:rFonts w:ascii="Times New Roman" w:hAnsi="Times New Roman" w:cs="Times New Roman"/>
          <w:sz w:val="24"/>
          <w:szCs w:val="24"/>
        </w:rPr>
      </w:pPr>
    </w:p>
    <w:p w:rsidR="00145B53" w:rsidRDefault="00D104AF">
      <w:pPr>
        <w:rPr>
          <w:rFonts w:ascii="Times New Roman" w:hAnsi="Times New Roman" w:cs="Times New Roman"/>
          <w:sz w:val="24"/>
          <w:szCs w:val="24"/>
        </w:rPr>
      </w:pPr>
      <w:r w:rsidRPr="00A94626">
        <w:rPr>
          <w:rFonts w:ascii="Times New Roman" w:hAnsi="Times New Roman" w:cs="Times New Roman"/>
          <w:sz w:val="24"/>
          <w:szCs w:val="24"/>
        </w:rPr>
        <w:t>Signed on the day …………….</w:t>
      </w:r>
      <w:r w:rsidR="00DA740B" w:rsidRPr="00A94626">
        <w:rPr>
          <w:rFonts w:ascii="Times New Roman" w:hAnsi="Times New Roman" w:cs="Times New Roman"/>
          <w:sz w:val="24"/>
          <w:szCs w:val="24"/>
        </w:rPr>
        <w:t>,</w:t>
      </w:r>
      <w:r w:rsidRPr="00A94626">
        <w:rPr>
          <w:rFonts w:ascii="Times New Roman" w:hAnsi="Times New Roman" w:cs="Times New Roman"/>
          <w:sz w:val="24"/>
          <w:szCs w:val="24"/>
        </w:rPr>
        <w:t xml:space="preserve"> 20</w:t>
      </w:r>
      <w:r w:rsidR="00DA740B" w:rsidRPr="00A94626">
        <w:rPr>
          <w:rFonts w:ascii="Times New Roman" w:hAnsi="Times New Roman" w:cs="Times New Roman"/>
          <w:sz w:val="24"/>
          <w:szCs w:val="24"/>
        </w:rPr>
        <w:t>16</w:t>
      </w:r>
      <w:r w:rsidR="00844C88">
        <w:rPr>
          <w:rFonts w:ascii="Times New Roman" w:hAnsi="Times New Roman" w:cs="Times New Roman"/>
          <w:sz w:val="24"/>
          <w:szCs w:val="24"/>
        </w:rPr>
        <w:t xml:space="preserve"> </w:t>
      </w:r>
      <w:r w:rsidRPr="00A94626">
        <w:rPr>
          <w:rFonts w:ascii="Times New Roman" w:hAnsi="Times New Roman" w:cs="Times New Roman"/>
          <w:sz w:val="24"/>
          <w:szCs w:val="24"/>
        </w:rPr>
        <w:t xml:space="preserve">at New Delhi.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C6C64" w:rsidRPr="00A94626" w:rsidTr="00DC6C64">
        <w:tc>
          <w:tcPr>
            <w:tcW w:w="4621" w:type="dxa"/>
          </w:tcPr>
          <w:p w:rsidR="00D4663E" w:rsidRPr="00A94626" w:rsidRDefault="00DC6C64">
            <w:pPr>
              <w:jc w:val="center"/>
              <w:rPr>
                <w:rFonts w:ascii="Times New Roman" w:hAnsi="Times New Roman" w:cs="Times New Roman"/>
                <w:b/>
                <w:sz w:val="24"/>
                <w:szCs w:val="24"/>
              </w:rPr>
            </w:pPr>
            <w:r w:rsidRPr="00A94626">
              <w:rPr>
                <w:rFonts w:ascii="Times New Roman" w:hAnsi="Times New Roman" w:cs="Times New Roman"/>
                <w:b/>
                <w:sz w:val="24"/>
                <w:szCs w:val="24"/>
              </w:rPr>
              <w:t>For and on behalf of the State</w:t>
            </w:r>
            <w:r w:rsidR="00BE6FA1" w:rsidRPr="00A94626">
              <w:rPr>
                <w:rFonts w:ascii="Times New Roman" w:hAnsi="Times New Roman" w:cs="Times New Roman"/>
                <w:b/>
                <w:sz w:val="24"/>
                <w:szCs w:val="24"/>
              </w:rPr>
              <w:t>/Central organisation</w:t>
            </w:r>
          </w:p>
          <w:p w:rsidR="00DC6C64" w:rsidRPr="00A94626" w:rsidRDefault="00DC6C64">
            <w:pPr>
              <w:jc w:val="center"/>
              <w:rPr>
                <w:rFonts w:ascii="Times New Roman" w:hAnsi="Times New Roman" w:cs="Times New Roman"/>
                <w:b/>
                <w:sz w:val="24"/>
                <w:szCs w:val="24"/>
              </w:rPr>
            </w:pPr>
            <w:r w:rsidRPr="00A94626">
              <w:rPr>
                <w:rFonts w:ascii="Times New Roman" w:hAnsi="Times New Roman" w:cs="Times New Roman"/>
                <w:b/>
                <w:sz w:val="24"/>
                <w:szCs w:val="24"/>
              </w:rPr>
              <w:t>Govt</w:t>
            </w:r>
            <w:r w:rsidR="006579E4">
              <w:rPr>
                <w:rFonts w:ascii="Times New Roman" w:hAnsi="Times New Roman" w:cs="Times New Roman"/>
                <w:b/>
                <w:sz w:val="24"/>
                <w:szCs w:val="24"/>
              </w:rPr>
              <w:t>.</w:t>
            </w:r>
            <w:r w:rsidR="00D4663E" w:rsidRPr="00A94626">
              <w:rPr>
                <w:rFonts w:ascii="Times New Roman" w:hAnsi="Times New Roman" w:cs="Times New Roman"/>
                <w:b/>
                <w:sz w:val="24"/>
                <w:szCs w:val="24"/>
              </w:rPr>
              <w:t xml:space="preserve"> of ………………………….</w:t>
            </w:r>
          </w:p>
          <w:p w:rsidR="00D4663E" w:rsidRPr="00A94626" w:rsidRDefault="00D4663E">
            <w:pPr>
              <w:rPr>
                <w:rFonts w:ascii="Times New Roman" w:hAnsi="Times New Roman" w:cs="Times New Roman"/>
                <w:b/>
                <w:sz w:val="24"/>
                <w:szCs w:val="24"/>
              </w:rPr>
            </w:pPr>
          </w:p>
        </w:tc>
        <w:tc>
          <w:tcPr>
            <w:tcW w:w="4621" w:type="dxa"/>
          </w:tcPr>
          <w:p w:rsidR="00945F9D" w:rsidRPr="00A94626" w:rsidRDefault="00DC6C64">
            <w:pPr>
              <w:rPr>
                <w:rFonts w:ascii="Times New Roman" w:hAnsi="Times New Roman" w:cs="Times New Roman"/>
                <w:b/>
                <w:sz w:val="24"/>
                <w:szCs w:val="24"/>
              </w:rPr>
            </w:pPr>
            <w:r w:rsidRPr="00A94626">
              <w:rPr>
                <w:rFonts w:ascii="Times New Roman" w:hAnsi="Times New Roman" w:cs="Times New Roman"/>
                <w:b/>
                <w:sz w:val="24"/>
                <w:szCs w:val="24"/>
              </w:rPr>
              <w:t>For and on behalf of Gov</w:t>
            </w:r>
            <w:r w:rsidR="00BE6FA1" w:rsidRPr="00A94626">
              <w:rPr>
                <w:rFonts w:ascii="Times New Roman" w:hAnsi="Times New Roman" w:cs="Times New Roman"/>
                <w:b/>
                <w:sz w:val="24"/>
                <w:szCs w:val="24"/>
              </w:rPr>
              <w:t>ernment</w:t>
            </w:r>
            <w:r w:rsidRPr="00A94626">
              <w:rPr>
                <w:rFonts w:ascii="Times New Roman" w:hAnsi="Times New Roman" w:cs="Times New Roman"/>
                <w:b/>
                <w:sz w:val="24"/>
                <w:szCs w:val="24"/>
              </w:rPr>
              <w:t xml:space="preserve"> of India</w:t>
            </w:r>
          </w:p>
        </w:tc>
      </w:tr>
    </w:tbl>
    <w:p w:rsidR="00844C88" w:rsidRDefault="00844C88" w:rsidP="00F24FD3">
      <w:pPr>
        <w:jc w:val="right"/>
        <w:rPr>
          <w:rFonts w:ascii="Times New Roman" w:hAnsi="Times New Roman" w:cs="Times New Roman"/>
          <w:b/>
          <w:sz w:val="24"/>
          <w:szCs w:val="24"/>
        </w:rPr>
      </w:pPr>
    </w:p>
    <w:p w:rsidR="00844C88" w:rsidRDefault="00844C88">
      <w:pPr>
        <w:rPr>
          <w:rFonts w:ascii="Times New Roman" w:hAnsi="Times New Roman" w:cs="Times New Roman"/>
          <w:b/>
          <w:sz w:val="24"/>
          <w:szCs w:val="24"/>
        </w:rPr>
      </w:pPr>
      <w:r>
        <w:rPr>
          <w:rFonts w:ascii="Times New Roman" w:hAnsi="Times New Roman" w:cs="Times New Roman"/>
          <w:b/>
          <w:sz w:val="24"/>
          <w:szCs w:val="24"/>
        </w:rPr>
        <w:br w:type="page"/>
      </w:r>
    </w:p>
    <w:p w:rsidR="00F24FD3" w:rsidRDefault="00844C88" w:rsidP="00844C8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24FD3">
        <w:rPr>
          <w:rFonts w:ascii="Times New Roman" w:hAnsi="Times New Roman" w:cs="Times New Roman"/>
          <w:b/>
          <w:sz w:val="24"/>
          <w:szCs w:val="24"/>
        </w:rPr>
        <w:t>(Annexure-I)</w:t>
      </w:r>
    </w:p>
    <w:p w:rsidR="00CD6AE9" w:rsidRPr="00A94626" w:rsidRDefault="00CD6AE9" w:rsidP="00844C88">
      <w:pPr>
        <w:spacing w:after="120"/>
        <w:jc w:val="center"/>
        <w:rPr>
          <w:rFonts w:ascii="Times New Roman" w:hAnsi="Times New Roman" w:cs="Times New Roman"/>
          <w:b/>
          <w:sz w:val="24"/>
          <w:szCs w:val="24"/>
        </w:rPr>
      </w:pPr>
      <w:r w:rsidRPr="00A94626">
        <w:rPr>
          <w:rFonts w:ascii="Times New Roman" w:hAnsi="Times New Roman" w:cs="Times New Roman"/>
          <w:b/>
          <w:sz w:val="24"/>
          <w:szCs w:val="24"/>
        </w:rPr>
        <w:t>SCHEDULE</w:t>
      </w:r>
    </w:p>
    <w:p w:rsidR="00CD6AE9" w:rsidRPr="00A94626" w:rsidRDefault="00CD6AE9" w:rsidP="00844C88">
      <w:pPr>
        <w:spacing w:after="120"/>
        <w:jc w:val="center"/>
        <w:rPr>
          <w:rFonts w:ascii="Times New Roman" w:hAnsi="Times New Roman" w:cs="Times New Roman"/>
          <w:b/>
          <w:sz w:val="24"/>
          <w:szCs w:val="24"/>
        </w:rPr>
      </w:pPr>
      <w:r w:rsidRPr="00A94626">
        <w:rPr>
          <w:rFonts w:ascii="Times New Roman" w:hAnsi="Times New Roman" w:cs="Times New Roman"/>
          <w:b/>
          <w:sz w:val="24"/>
          <w:szCs w:val="24"/>
        </w:rPr>
        <w:t>Execution of the Project</w:t>
      </w:r>
    </w:p>
    <w:p w:rsidR="00CD6AE9" w:rsidRPr="00A94626" w:rsidRDefault="00CD6AE9" w:rsidP="00CD6AE9">
      <w:pPr>
        <w:pStyle w:val="BodyText"/>
        <w:rPr>
          <w:b/>
          <w:bCs/>
          <w:sz w:val="24"/>
          <w:szCs w:val="24"/>
          <w:lang w:val="fr-FR"/>
        </w:rPr>
      </w:pPr>
      <w:r w:rsidRPr="00A94626">
        <w:rPr>
          <w:b/>
          <w:bCs/>
          <w:sz w:val="24"/>
          <w:szCs w:val="24"/>
          <w:lang w:val="fr-FR"/>
        </w:rPr>
        <w:t>Section I.</w:t>
      </w:r>
      <w:r w:rsidRPr="00A94626">
        <w:rPr>
          <w:b/>
          <w:bCs/>
          <w:sz w:val="24"/>
          <w:szCs w:val="24"/>
          <w:lang w:val="fr-FR"/>
        </w:rPr>
        <w:tab/>
      </w:r>
      <w:r w:rsidRPr="00A94626">
        <w:rPr>
          <w:b/>
          <w:bCs/>
          <w:sz w:val="24"/>
          <w:szCs w:val="24"/>
          <w:u w:val="single"/>
        </w:rPr>
        <w:t>Implementation</w:t>
      </w:r>
      <w:r w:rsidRPr="00A94626">
        <w:rPr>
          <w:b/>
          <w:bCs/>
          <w:sz w:val="24"/>
          <w:szCs w:val="24"/>
          <w:u w:val="single"/>
          <w:lang w:val="fr-FR"/>
        </w:rPr>
        <w:t xml:space="preserve"> Arrangements</w:t>
      </w:r>
    </w:p>
    <w:p w:rsidR="00CD6AE9" w:rsidRPr="00A94626" w:rsidRDefault="00722931" w:rsidP="00CD6AE9">
      <w:pPr>
        <w:pStyle w:val="BodyText"/>
        <w:ind w:left="720" w:hanging="720"/>
        <w:rPr>
          <w:bCs/>
          <w:sz w:val="24"/>
          <w:szCs w:val="24"/>
        </w:rPr>
      </w:pPr>
      <w:r>
        <w:rPr>
          <w:b/>
          <w:bCs/>
          <w:sz w:val="24"/>
          <w:szCs w:val="24"/>
          <w:lang w:val="fr-FR"/>
        </w:rPr>
        <w:tab/>
      </w:r>
      <w:r w:rsidR="00CD6AE9" w:rsidRPr="00A94626">
        <w:rPr>
          <w:b/>
          <w:bCs/>
          <w:sz w:val="24"/>
          <w:szCs w:val="24"/>
          <w:lang w:val="fr-FR"/>
        </w:rPr>
        <w:t>A.</w:t>
      </w:r>
      <w:r w:rsidR="00CD6AE9" w:rsidRPr="00A94626">
        <w:rPr>
          <w:b/>
          <w:bCs/>
          <w:sz w:val="24"/>
          <w:szCs w:val="24"/>
          <w:lang w:val="fr-FR"/>
        </w:rPr>
        <w:tab/>
      </w:r>
      <w:r w:rsidR="00CD6AE9" w:rsidRPr="00A94626">
        <w:rPr>
          <w:b/>
          <w:bCs/>
          <w:sz w:val="24"/>
          <w:szCs w:val="24"/>
        </w:rPr>
        <w:t>Institutional Arrangements.</w:t>
      </w:r>
    </w:p>
    <w:p w:rsidR="00CD6AE9" w:rsidRPr="00A94626" w:rsidRDefault="00CD6AE9" w:rsidP="00CD6AE9">
      <w:pPr>
        <w:pStyle w:val="BodyText"/>
        <w:tabs>
          <w:tab w:val="clear" w:pos="-720"/>
        </w:tabs>
        <w:suppressAutoHyphens w:val="0"/>
        <w:spacing w:line="240" w:lineRule="auto"/>
        <w:ind w:left="720"/>
        <w:rPr>
          <w:bCs/>
          <w:iCs/>
          <w:sz w:val="24"/>
          <w:szCs w:val="24"/>
        </w:rPr>
      </w:pPr>
      <w:r w:rsidRPr="00A94626">
        <w:rPr>
          <w:bCs/>
          <w:sz w:val="24"/>
          <w:szCs w:val="24"/>
        </w:rPr>
        <w:t>The Implementing Agency</w:t>
      </w:r>
      <w:r w:rsidR="00A86164" w:rsidRPr="00A94626">
        <w:rPr>
          <w:bCs/>
          <w:sz w:val="24"/>
          <w:szCs w:val="24"/>
        </w:rPr>
        <w:t xml:space="preserve"> (IA)</w:t>
      </w:r>
      <w:r w:rsidRPr="00A94626">
        <w:rPr>
          <w:bCs/>
          <w:sz w:val="24"/>
          <w:szCs w:val="24"/>
        </w:rPr>
        <w:t xml:space="preserve"> shall </w:t>
      </w:r>
      <w:r w:rsidRPr="00A94626">
        <w:rPr>
          <w:bCs/>
          <w:iCs/>
          <w:sz w:val="24"/>
          <w:szCs w:val="24"/>
        </w:rPr>
        <w:t>maintain, throughout the period of Project implementation, a Project Management Unit</w:t>
      </w:r>
      <w:r w:rsidR="00A86164" w:rsidRPr="00A94626">
        <w:rPr>
          <w:bCs/>
          <w:iCs/>
          <w:sz w:val="24"/>
          <w:szCs w:val="24"/>
        </w:rPr>
        <w:t xml:space="preserve"> (PMU)</w:t>
      </w:r>
      <w:r w:rsidRPr="00A94626">
        <w:rPr>
          <w:bCs/>
          <w:iCs/>
          <w:sz w:val="24"/>
          <w:szCs w:val="24"/>
        </w:rPr>
        <w:t xml:space="preserve">, </w:t>
      </w:r>
      <w:r w:rsidRPr="00A94626">
        <w:rPr>
          <w:bCs/>
          <w:sz w:val="24"/>
          <w:szCs w:val="24"/>
        </w:rPr>
        <w:t xml:space="preserve">with </w:t>
      </w:r>
      <w:r w:rsidR="00F24FD3" w:rsidRPr="00A94626">
        <w:rPr>
          <w:bCs/>
          <w:sz w:val="24"/>
          <w:szCs w:val="24"/>
        </w:rPr>
        <w:t xml:space="preserve">staff </w:t>
      </w:r>
      <w:r w:rsidR="00F24FD3" w:rsidRPr="00A94626">
        <w:rPr>
          <w:sz w:val="24"/>
          <w:szCs w:val="24"/>
        </w:rPr>
        <w:t>in adequate numbers and with qualifications</w:t>
      </w:r>
      <w:r w:rsidR="00F24FD3">
        <w:rPr>
          <w:sz w:val="24"/>
          <w:szCs w:val="24"/>
        </w:rPr>
        <w:t>,</w:t>
      </w:r>
      <w:r w:rsidR="00844C88">
        <w:rPr>
          <w:sz w:val="24"/>
          <w:szCs w:val="24"/>
        </w:rPr>
        <w:t xml:space="preserve"> </w:t>
      </w:r>
      <w:r w:rsidRPr="00A94626">
        <w:rPr>
          <w:bCs/>
          <w:sz w:val="24"/>
          <w:szCs w:val="24"/>
        </w:rPr>
        <w:t xml:space="preserve">functions and resources.  Without limitation on the foregoing, the Project Management Unit shall be headed by a Project Coordinator and be responsible for </w:t>
      </w:r>
      <w:r w:rsidRPr="00A94626">
        <w:rPr>
          <w:sz w:val="24"/>
          <w:szCs w:val="24"/>
        </w:rPr>
        <w:t xml:space="preserve">carrying out the </w:t>
      </w:r>
      <w:r w:rsidR="00F24FD3">
        <w:rPr>
          <w:sz w:val="24"/>
          <w:szCs w:val="24"/>
        </w:rPr>
        <w:t xml:space="preserve">implementation, </w:t>
      </w:r>
      <w:r w:rsidRPr="00A94626">
        <w:rPr>
          <w:sz w:val="24"/>
          <w:szCs w:val="24"/>
        </w:rPr>
        <w:t>management, financial man</w:t>
      </w:r>
      <w:r w:rsidR="00F24FD3">
        <w:rPr>
          <w:sz w:val="24"/>
          <w:szCs w:val="24"/>
        </w:rPr>
        <w:t>agement, performance evaluation</w:t>
      </w:r>
      <w:r w:rsidRPr="00A94626">
        <w:rPr>
          <w:sz w:val="24"/>
          <w:szCs w:val="24"/>
        </w:rPr>
        <w:t>, safeguards, monitoring and reporting activities under the Project.</w:t>
      </w:r>
    </w:p>
    <w:p w:rsidR="00CD6AE9" w:rsidRPr="00A94626" w:rsidRDefault="00CD6AE9" w:rsidP="00CD6AE9">
      <w:pPr>
        <w:pStyle w:val="BodyText"/>
        <w:tabs>
          <w:tab w:val="clear" w:pos="-720"/>
        </w:tabs>
        <w:suppressAutoHyphens w:val="0"/>
        <w:spacing w:line="240" w:lineRule="auto"/>
        <w:ind w:left="720"/>
        <w:rPr>
          <w:bCs/>
          <w:iCs/>
          <w:sz w:val="24"/>
          <w:szCs w:val="24"/>
        </w:rPr>
      </w:pPr>
    </w:p>
    <w:p w:rsidR="00CD6AE9" w:rsidRPr="00A94626" w:rsidRDefault="00722931" w:rsidP="00CD6AE9">
      <w:pPr>
        <w:pStyle w:val="BodyText"/>
        <w:rPr>
          <w:b/>
          <w:bCs/>
          <w:sz w:val="24"/>
          <w:szCs w:val="24"/>
        </w:rPr>
      </w:pPr>
      <w:r>
        <w:rPr>
          <w:b/>
          <w:bCs/>
          <w:sz w:val="24"/>
          <w:szCs w:val="24"/>
        </w:rPr>
        <w:tab/>
      </w:r>
      <w:r w:rsidR="00CD6AE9" w:rsidRPr="00A94626">
        <w:rPr>
          <w:b/>
          <w:bCs/>
          <w:sz w:val="24"/>
          <w:szCs w:val="24"/>
        </w:rPr>
        <w:t>B.</w:t>
      </w:r>
      <w:r w:rsidR="00CD6AE9" w:rsidRPr="00A94626">
        <w:rPr>
          <w:b/>
          <w:bCs/>
          <w:sz w:val="24"/>
          <w:szCs w:val="24"/>
        </w:rPr>
        <w:tab/>
        <w:t>Anti-Corruption</w:t>
      </w:r>
    </w:p>
    <w:p w:rsidR="00CD6AE9" w:rsidRDefault="00CD6AE9" w:rsidP="00CD6AE9">
      <w:pPr>
        <w:pStyle w:val="BodyText"/>
        <w:spacing w:line="240" w:lineRule="auto"/>
        <w:ind w:left="720" w:hanging="720"/>
        <w:rPr>
          <w:bCs/>
          <w:iCs/>
          <w:sz w:val="24"/>
          <w:szCs w:val="24"/>
        </w:rPr>
      </w:pPr>
      <w:r w:rsidRPr="00A94626">
        <w:rPr>
          <w:bCs/>
          <w:sz w:val="24"/>
          <w:szCs w:val="24"/>
        </w:rPr>
        <w:tab/>
        <w:t>The Implementing Agency</w:t>
      </w:r>
      <w:r w:rsidR="00844C88">
        <w:rPr>
          <w:bCs/>
          <w:sz w:val="24"/>
          <w:szCs w:val="24"/>
        </w:rPr>
        <w:t xml:space="preserve"> </w:t>
      </w:r>
      <w:r w:rsidRPr="00A94626">
        <w:rPr>
          <w:bCs/>
          <w:iCs/>
          <w:sz w:val="24"/>
          <w:szCs w:val="24"/>
        </w:rPr>
        <w:t xml:space="preserve">shall ensure that the Project is carried out in accordance with the provisions of the </w:t>
      </w:r>
      <w:r w:rsidR="003465BC">
        <w:rPr>
          <w:bCs/>
          <w:iCs/>
          <w:sz w:val="24"/>
          <w:szCs w:val="24"/>
        </w:rPr>
        <w:t xml:space="preserve">World Bank’s </w:t>
      </w:r>
      <w:r w:rsidRPr="00A94626">
        <w:rPr>
          <w:bCs/>
          <w:iCs/>
          <w:sz w:val="24"/>
          <w:szCs w:val="24"/>
        </w:rPr>
        <w:t>Anti-Corruption Guidelines</w:t>
      </w:r>
      <w:r w:rsidR="002B3CB6">
        <w:rPr>
          <w:bCs/>
          <w:iCs/>
          <w:sz w:val="24"/>
          <w:szCs w:val="24"/>
        </w:rPr>
        <w:t xml:space="preserve"> and CVC Guidelines</w:t>
      </w:r>
      <w:r w:rsidRPr="00A94626">
        <w:rPr>
          <w:bCs/>
          <w:iCs/>
          <w:sz w:val="24"/>
          <w:szCs w:val="24"/>
        </w:rPr>
        <w:t>.</w:t>
      </w:r>
    </w:p>
    <w:p w:rsidR="003465BC" w:rsidRDefault="003465BC" w:rsidP="00CD6AE9">
      <w:pPr>
        <w:pStyle w:val="BodyText"/>
        <w:spacing w:line="240" w:lineRule="auto"/>
        <w:ind w:left="720" w:hanging="720"/>
        <w:rPr>
          <w:bCs/>
          <w:iCs/>
          <w:sz w:val="24"/>
          <w:szCs w:val="24"/>
        </w:rPr>
      </w:pPr>
    </w:p>
    <w:p w:rsidR="003465BC" w:rsidRPr="00B84945" w:rsidRDefault="00722931" w:rsidP="00CD6AE9">
      <w:pPr>
        <w:pStyle w:val="BodyText"/>
        <w:spacing w:line="240" w:lineRule="auto"/>
        <w:ind w:left="720" w:hanging="720"/>
        <w:rPr>
          <w:b/>
          <w:bCs/>
          <w:iCs/>
          <w:sz w:val="24"/>
          <w:szCs w:val="24"/>
        </w:rPr>
      </w:pPr>
      <w:r>
        <w:rPr>
          <w:b/>
          <w:bCs/>
          <w:iCs/>
          <w:sz w:val="24"/>
          <w:szCs w:val="24"/>
        </w:rPr>
        <w:tab/>
      </w:r>
      <w:r w:rsidR="003465BC">
        <w:rPr>
          <w:b/>
          <w:bCs/>
          <w:iCs/>
          <w:sz w:val="24"/>
          <w:szCs w:val="24"/>
        </w:rPr>
        <w:t>C.</w:t>
      </w:r>
      <w:r w:rsidR="003465BC">
        <w:rPr>
          <w:b/>
          <w:bCs/>
          <w:iCs/>
          <w:sz w:val="24"/>
          <w:szCs w:val="24"/>
        </w:rPr>
        <w:tab/>
      </w:r>
      <w:r w:rsidR="003465BC" w:rsidRPr="00B84945">
        <w:rPr>
          <w:b/>
          <w:bCs/>
          <w:iCs/>
          <w:sz w:val="24"/>
          <w:szCs w:val="24"/>
        </w:rPr>
        <w:t xml:space="preserve">Safeguards </w:t>
      </w:r>
    </w:p>
    <w:p w:rsidR="003465BC" w:rsidRPr="00B84945" w:rsidRDefault="003465BC" w:rsidP="00CD6AE9">
      <w:pPr>
        <w:pStyle w:val="BodyText"/>
        <w:spacing w:line="240" w:lineRule="auto"/>
        <w:ind w:left="720" w:hanging="720"/>
        <w:rPr>
          <w:b/>
          <w:bCs/>
          <w:iCs/>
          <w:sz w:val="24"/>
          <w:szCs w:val="24"/>
        </w:rPr>
      </w:pPr>
    </w:p>
    <w:p w:rsidR="00145B53" w:rsidRDefault="003465BC">
      <w:pPr>
        <w:pStyle w:val="BodyText"/>
        <w:spacing w:line="240" w:lineRule="auto"/>
        <w:ind w:left="720" w:hanging="720"/>
        <w:rPr>
          <w:bCs/>
          <w:sz w:val="24"/>
          <w:szCs w:val="24"/>
        </w:rPr>
      </w:pPr>
      <w:r w:rsidRPr="00B84945">
        <w:rPr>
          <w:b/>
          <w:bCs/>
          <w:iCs/>
          <w:sz w:val="24"/>
          <w:szCs w:val="24"/>
        </w:rPr>
        <w:tab/>
      </w:r>
      <w:r w:rsidR="00B402DC" w:rsidRPr="00B402DC">
        <w:rPr>
          <w:bCs/>
          <w:sz w:val="24"/>
          <w:szCs w:val="24"/>
        </w:rPr>
        <w:t>The Implementing Agency shall ensure that the Project is carried out in accordance with the provisions of the Environment Assessment and that no activities under the Project shall resort to involuntary land acquisition</w:t>
      </w:r>
      <w:r w:rsidR="002B3CB6">
        <w:rPr>
          <w:bCs/>
          <w:sz w:val="24"/>
          <w:szCs w:val="24"/>
        </w:rPr>
        <w:t xml:space="preserve"> and as per statutory land acquisition procedure</w:t>
      </w:r>
      <w:r w:rsidR="00B402DC" w:rsidRPr="00B402DC">
        <w:rPr>
          <w:bCs/>
          <w:sz w:val="24"/>
          <w:szCs w:val="24"/>
        </w:rPr>
        <w:t xml:space="preserve">. </w:t>
      </w:r>
    </w:p>
    <w:p w:rsidR="00145B53" w:rsidRDefault="00145B53">
      <w:pPr>
        <w:pStyle w:val="BodyText"/>
        <w:spacing w:line="240" w:lineRule="auto"/>
        <w:ind w:left="720" w:hanging="720"/>
        <w:rPr>
          <w:bCs/>
          <w:sz w:val="24"/>
          <w:szCs w:val="24"/>
        </w:rPr>
      </w:pPr>
    </w:p>
    <w:p w:rsidR="00CD6AE9" w:rsidRPr="00A94626" w:rsidRDefault="00CD6AE9" w:rsidP="00B714EC">
      <w:pPr>
        <w:pStyle w:val="BodyText"/>
        <w:spacing w:after="240" w:line="240" w:lineRule="auto"/>
        <w:rPr>
          <w:b/>
          <w:bCs/>
          <w:sz w:val="24"/>
          <w:szCs w:val="24"/>
        </w:rPr>
      </w:pPr>
      <w:r w:rsidRPr="00A94626">
        <w:rPr>
          <w:b/>
          <w:bCs/>
          <w:sz w:val="24"/>
          <w:szCs w:val="24"/>
        </w:rPr>
        <w:t>Section II.</w:t>
      </w:r>
      <w:r w:rsidRPr="00A94626">
        <w:rPr>
          <w:b/>
          <w:bCs/>
          <w:sz w:val="24"/>
          <w:szCs w:val="24"/>
        </w:rPr>
        <w:tab/>
      </w:r>
      <w:r w:rsidRPr="00A94626">
        <w:rPr>
          <w:b/>
          <w:bCs/>
          <w:sz w:val="24"/>
          <w:szCs w:val="24"/>
          <w:u w:val="single"/>
        </w:rPr>
        <w:t>Project Monitoring, Reporting and Evaluation</w:t>
      </w:r>
    </w:p>
    <w:p w:rsidR="00CD6AE9" w:rsidRPr="00A94626" w:rsidRDefault="00722931" w:rsidP="00844C88">
      <w:pPr>
        <w:pStyle w:val="BodyText"/>
        <w:spacing w:after="120" w:line="240" w:lineRule="auto"/>
        <w:rPr>
          <w:b/>
          <w:bCs/>
          <w:sz w:val="24"/>
          <w:szCs w:val="24"/>
        </w:rPr>
      </w:pPr>
      <w:r>
        <w:rPr>
          <w:b/>
          <w:bCs/>
          <w:sz w:val="24"/>
          <w:szCs w:val="24"/>
        </w:rPr>
        <w:tab/>
      </w:r>
      <w:r w:rsidR="00CD6AE9" w:rsidRPr="00A94626">
        <w:rPr>
          <w:b/>
          <w:bCs/>
          <w:sz w:val="24"/>
          <w:szCs w:val="24"/>
        </w:rPr>
        <w:t>A.</w:t>
      </w:r>
      <w:r w:rsidR="00CD6AE9" w:rsidRPr="00A94626">
        <w:rPr>
          <w:b/>
          <w:bCs/>
          <w:sz w:val="24"/>
          <w:szCs w:val="24"/>
        </w:rPr>
        <w:tab/>
        <w:t>Project Reports</w:t>
      </w:r>
    </w:p>
    <w:p w:rsidR="00CD6AE9" w:rsidRPr="00A94626" w:rsidRDefault="00DD1A32" w:rsidP="00844C88">
      <w:pPr>
        <w:pStyle w:val="BodyText"/>
        <w:spacing w:after="120" w:line="240" w:lineRule="auto"/>
        <w:ind w:left="720" w:hanging="720"/>
        <w:rPr>
          <w:sz w:val="24"/>
          <w:szCs w:val="24"/>
        </w:rPr>
      </w:pPr>
      <w:r w:rsidRPr="00A94626">
        <w:rPr>
          <w:sz w:val="24"/>
          <w:szCs w:val="24"/>
        </w:rPr>
        <w:tab/>
      </w:r>
      <w:r w:rsidR="00CD6AE9" w:rsidRPr="00A94626">
        <w:rPr>
          <w:sz w:val="24"/>
          <w:szCs w:val="24"/>
        </w:rPr>
        <w:t xml:space="preserve">The </w:t>
      </w:r>
      <w:r w:rsidR="00CD6AE9" w:rsidRPr="00A94626">
        <w:rPr>
          <w:bCs/>
          <w:sz w:val="24"/>
          <w:szCs w:val="24"/>
        </w:rPr>
        <w:t>Implementing Agency</w:t>
      </w:r>
      <w:r w:rsidR="00844C88">
        <w:rPr>
          <w:bCs/>
          <w:sz w:val="24"/>
          <w:szCs w:val="24"/>
        </w:rPr>
        <w:t xml:space="preserve"> </w:t>
      </w:r>
      <w:r w:rsidR="00CD6AE9" w:rsidRPr="00A94626">
        <w:rPr>
          <w:sz w:val="24"/>
          <w:szCs w:val="24"/>
        </w:rPr>
        <w:t xml:space="preserve">shall monitor and evaluate the progress of the Project and prepare Project Reports.  </w:t>
      </w:r>
      <w:r w:rsidRPr="00A94626">
        <w:rPr>
          <w:sz w:val="24"/>
          <w:szCs w:val="24"/>
        </w:rPr>
        <w:t xml:space="preserve">Till such time the reports are generated on the MIS, </w:t>
      </w:r>
      <w:r w:rsidR="00CD6AE9" w:rsidRPr="00A94626">
        <w:rPr>
          <w:sz w:val="24"/>
          <w:szCs w:val="24"/>
        </w:rPr>
        <w:t xml:space="preserve">such Project Report shall cover the period of one </w:t>
      </w:r>
      <w:r w:rsidR="001C57A1">
        <w:rPr>
          <w:sz w:val="24"/>
          <w:szCs w:val="24"/>
        </w:rPr>
        <w:t>Quarter</w:t>
      </w:r>
      <w:r w:rsidR="00CD6AE9" w:rsidRPr="00A94626">
        <w:rPr>
          <w:sz w:val="24"/>
          <w:szCs w:val="24"/>
        </w:rPr>
        <w:t xml:space="preserve">, and shall be furnished to the </w:t>
      </w:r>
      <w:r w:rsidRPr="00A94626">
        <w:rPr>
          <w:sz w:val="24"/>
          <w:szCs w:val="24"/>
        </w:rPr>
        <w:t>NPMU</w:t>
      </w:r>
      <w:r w:rsidR="003465BC">
        <w:rPr>
          <w:sz w:val="24"/>
          <w:szCs w:val="24"/>
        </w:rPr>
        <w:t xml:space="preserve"> and World Bank</w:t>
      </w:r>
      <w:r w:rsidR="00CD6AE9" w:rsidRPr="00A94626">
        <w:rPr>
          <w:sz w:val="24"/>
          <w:szCs w:val="24"/>
        </w:rPr>
        <w:t xml:space="preserve"> not later </w:t>
      </w:r>
      <w:r w:rsidR="00832118">
        <w:rPr>
          <w:sz w:val="24"/>
          <w:szCs w:val="24"/>
        </w:rPr>
        <w:t xml:space="preserve">than </w:t>
      </w:r>
      <w:r w:rsidR="001C57A1">
        <w:rPr>
          <w:sz w:val="24"/>
          <w:szCs w:val="24"/>
        </w:rPr>
        <w:t>thirty</w:t>
      </w:r>
      <w:r w:rsidR="00CD6AE9" w:rsidRPr="00A94626">
        <w:rPr>
          <w:sz w:val="24"/>
          <w:szCs w:val="24"/>
        </w:rPr>
        <w:t xml:space="preserve"> (</w:t>
      </w:r>
      <w:r w:rsidR="001C57A1">
        <w:rPr>
          <w:sz w:val="24"/>
          <w:szCs w:val="24"/>
        </w:rPr>
        <w:t>30</w:t>
      </w:r>
      <w:r w:rsidR="00CD6AE9" w:rsidRPr="00A94626">
        <w:rPr>
          <w:sz w:val="24"/>
          <w:szCs w:val="24"/>
        </w:rPr>
        <w:t xml:space="preserve">) days after the end of the period covered by such report. </w:t>
      </w:r>
    </w:p>
    <w:p w:rsidR="00CD6AE9" w:rsidRPr="00A94626" w:rsidRDefault="00722931" w:rsidP="00844C88">
      <w:pPr>
        <w:pStyle w:val="BodyText"/>
        <w:spacing w:after="120" w:line="240" w:lineRule="auto"/>
        <w:rPr>
          <w:b/>
          <w:bCs/>
          <w:sz w:val="24"/>
          <w:szCs w:val="24"/>
        </w:rPr>
      </w:pPr>
      <w:r>
        <w:rPr>
          <w:b/>
          <w:bCs/>
          <w:sz w:val="24"/>
          <w:szCs w:val="24"/>
        </w:rPr>
        <w:tab/>
      </w:r>
      <w:r w:rsidR="00CD6AE9" w:rsidRPr="00A94626">
        <w:rPr>
          <w:b/>
          <w:bCs/>
          <w:sz w:val="24"/>
          <w:szCs w:val="24"/>
        </w:rPr>
        <w:t>B.</w:t>
      </w:r>
      <w:r w:rsidR="00CD6AE9" w:rsidRPr="00A94626">
        <w:rPr>
          <w:sz w:val="24"/>
          <w:szCs w:val="24"/>
        </w:rPr>
        <w:tab/>
      </w:r>
      <w:r w:rsidR="00CD6AE9" w:rsidRPr="00A94626">
        <w:rPr>
          <w:b/>
          <w:bCs/>
          <w:sz w:val="24"/>
          <w:szCs w:val="24"/>
        </w:rPr>
        <w:t>Financial Management, Financial Reports and Audits</w:t>
      </w:r>
    </w:p>
    <w:p w:rsidR="00CD6AE9" w:rsidRPr="00A94626" w:rsidRDefault="00CD6AE9" w:rsidP="00722931">
      <w:pPr>
        <w:pStyle w:val="BodyText"/>
        <w:numPr>
          <w:ilvl w:val="0"/>
          <w:numId w:val="2"/>
        </w:numPr>
        <w:tabs>
          <w:tab w:val="clear" w:pos="-720"/>
        </w:tabs>
        <w:suppressAutoHyphens w:val="0"/>
        <w:spacing w:after="120" w:line="240" w:lineRule="auto"/>
        <w:ind w:left="720" w:hanging="11"/>
        <w:rPr>
          <w:sz w:val="24"/>
          <w:szCs w:val="24"/>
        </w:rPr>
      </w:pPr>
      <w:r w:rsidRPr="00A94626">
        <w:rPr>
          <w:sz w:val="24"/>
          <w:szCs w:val="24"/>
        </w:rPr>
        <w:t xml:space="preserve">The </w:t>
      </w:r>
      <w:r w:rsidRPr="00A94626">
        <w:rPr>
          <w:bCs/>
          <w:sz w:val="24"/>
          <w:szCs w:val="24"/>
        </w:rPr>
        <w:t>Implementing Agency</w:t>
      </w:r>
      <w:r w:rsidR="00844C88">
        <w:rPr>
          <w:bCs/>
          <w:sz w:val="24"/>
          <w:szCs w:val="24"/>
        </w:rPr>
        <w:t xml:space="preserve"> </w:t>
      </w:r>
      <w:r w:rsidRPr="00A94626">
        <w:rPr>
          <w:sz w:val="24"/>
          <w:szCs w:val="24"/>
        </w:rPr>
        <w:t xml:space="preserve">shall maintain a financial management system and prepare financial statements in accordance with consistently applied accounting standards, both in a manner adequate to reflect the operations and financial condition of the </w:t>
      </w:r>
      <w:r w:rsidR="00DD1A32" w:rsidRPr="00A94626">
        <w:rPr>
          <w:bCs/>
          <w:sz w:val="24"/>
          <w:szCs w:val="24"/>
        </w:rPr>
        <w:t>Implementing Agency</w:t>
      </w:r>
      <w:r w:rsidRPr="00A94626">
        <w:rPr>
          <w:sz w:val="24"/>
          <w:szCs w:val="24"/>
        </w:rPr>
        <w:t>, including the operations, resources and expenditures related to the Project.</w:t>
      </w:r>
    </w:p>
    <w:p w:rsidR="00CD6AE9" w:rsidRPr="00F24FD3" w:rsidRDefault="00CD6AE9" w:rsidP="00722931">
      <w:pPr>
        <w:pStyle w:val="BodyText"/>
        <w:numPr>
          <w:ilvl w:val="0"/>
          <w:numId w:val="2"/>
        </w:numPr>
        <w:tabs>
          <w:tab w:val="clear" w:pos="-720"/>
        </w:tabs>
        <w:suppressAutoHyphens w:val="0"/>
        <w:spacing w:after="120" w:line="240" w:lineRule="auto"/>
        <w:ind w:left="720" w:hanging="11"/>
        <w:rPr>
          <w:sz w:val="24"/>
          <w:szCs w:val="24"/>
        </w:rPr>
      </w:pPr>
      <w:r w:rsidRPr="00F24FD3">
        <w:rPr>
          <w:sz w:val="24"/>
          <w:szCs w:val="24"/>
        </w:rPr>
        <w:t xml:space="preserve">Without limitation to Part A of this Section, the </w:t>
      </w:r>
      <w:r w:rsidR="00DD1A32" w:rsidRPr="00F24FD3">
        <w:rPr>
          <w:bCs/>
          <w:sz w:val="24"/>
          <w:szCs w:val="24"/>
        </w:rPr>
        <w:t>Implementing Agency</w:t>
      </w:r>
      <w:r w:rsidR="00844C88">
        <w:rPr>
          <w:bCs/>
          <w:sz w:val="24"/>
          <w:szCs w:val="24"/>
        </w:rPr>
        <w:t xml:space="preserve"> </w:t>
      </w:r>
      <w:r w:rsidRPr="00F24FD3">
        <w:rPr>
          <w:sz w:val="24"/>
          <w:szCs w:val="24"/>
        </w:rPr>
        <w:t xml:space="preserve">shall have its financial statements referred to above audited by </w:t>
      </w:r>
      <w:r w:rsidR="00DD1A32" w:rsidRPr="00F24FD3">
        <w:rPr>
          <w:sz w:val="24"/>
          <w:szCs w:val="24"/>
        </w:rPr>
        <w:t>CAG</w:t>
      </w:r>
      <w:r w:rsidR="00BF11BE">
        <w:rPr>
          <w:sz w:val="24"/>
          <w:szCs w:val="24"/>
        </w:rPr>
        <w:t>/</w:t>
      </w:r>
      <w:r w:rsidR="001C57A1" w:rsidRPr="00F24FD3">
        <w:rPr>
          <w:sz w:val="24"/>
          <w:szCs w:val="24"/>
        </w:rPr>
        <w:t xml:space="preserve"> independent auditors</w:t>
      </w:r>
      <w:r w:rsidR="00DD1A32" w:rsidRPr="00F24FD3">
        <w:rPr>
          <w:sz w:val="24"/>
          <w:szCs w:val="24"/>
        </w:rPr>
        <w:t xml:space="preserve"> as stipulated in the Financial Manual</w:t>
      </w:r>
      <w:r w:rsidR="00844C88">
        <w:rPr>
          <w:sz w:val="24"/>
          <w:szCs w:val="24"/>
        </w:rPr>
        <w:t xml:space="preserve"> </w:t>
      </w:r>
      <w:r w:rsidR="005121B0">
        <w:rPr>
          <w:sz w:val="24"/>
          <w:szCs w:val="24"/>
        </w:rPr>
        <w:t>and submit the audit reports to NPMU</w:t>
      </w:r>
      <w:r w:rsidR="003465BC">
        <w:rPr>
          <w:sz w:val="24"/>
          <w:szCs w:val="24"/>
        </w:rPr>
        <w:t xml:space="preserve"> and World Bank</w:t>
      </w:r>
      <w:r w:rsidR="005121B0">
        <w:rPr>
          <w:sz w:val="24"/>
          <w:szCs w:val="24"/>
        </w:rPr>
        <w:t xml:space="preserve"> within five months from end of the financial year. </w:t>
      </w:r>
    </w:p>
    <w:p w:rsidR="00150A76" w:rsidRPr="00150A76" w:rsidRDefault="00150A76" w:rsidP="00150A76">
      <w:pPr>
        <w:jc w:val="center"/>
        <w:rPr>
          <w:rFonts w:ascii="Times New Roman" w:hAnsi="Times New Roman" w:cs="Times New Roman"/>
          <w:b/>
          <w:bCs/>
          <w:sz w:val="24"/>
          <w:szCs w:val="24"/>
        </w:rPr>
      </w:pPr>
      <w:r w:rsidRPr="00150A76">
        <w:rPr>
          <w:rFonts w:ascii="Times New Roman" w:hAnsi="Times New Roman" w:cs="Times New Roman"/>
          <w:b/>
          <w:bCs/>
          <w:sz w:val="24"/>
          <w:szCs w:val="24"/>
        </w:rPr>
        <w:t>****</w:t>
      </w:r>
    </w:p>
    <w:p w:rsidR="00145B53" w:rsidRDefault="00150A76">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004E612A" w:rsidRPr="004E612A">
        <w:rPr>
          <w:rFonts w:ascii="Times New Roman" w:hAnsi="Times New Roman" w:cs="Times New Roman"/>
          <w:b/>
          <w:noProof/>
          <w:sz w:val="44"/>
          <w:szCs w:val="44"/>
          <w:lang w:eastAsia="en-IN"/>
        </w:rPr>
        <w:lastRenderedPageBreak/>
        <w:pict>
          <v:roundrect id="_x0000_s1027" style="position:absolute;left:0;text-align:left;margin-left:-21.4pt;margin-top:-27.2pt;width:500.25pt;height:729.5pt;z-index:-2516561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" fillcolor="#4f81bd [3204]" strokecolor="#243f60 [1604]" strokeweight="2.25pt">
            <v:fill opacity="0"/>
            <v:stroke linestyle="thinThin"/>
            <v:path arrowok="t"/>
          </v:roundrect>
        </w:pict>
      </w:r>
      <w:r w:rsidR="00F24FD3" w:rsidRPr="00F24FD3">
        <w:rPr>
          <w:rFonts w:ascii="Times New Roman" w:hAnsi="Times New Roman" w:cs="Times New Roman"/>
          <w:b/>
          <w:bCs/>
          <w:sz w:val="24"/>
          <w:szCs w:val="24"/>
          <w:u w:val="single"/>
        </w:rPr>
        <w:t>(Annexure-II)</w:t>
      </w:r>
    </w:p>
    <w:p w:rsidR="00F24FD3" w:rsidRDefault="00F24FD3" w:rsidP="00F24FD3">
      <w:pPr>
        <w:autoSpaceDE w:val="0"/>
        <w:autoSpaceDN w:val="0"/>
        <w:adjustRightInd w:val="0"/>
        <w:spacing w:after="0"/>
        <w:jc w:val="center"/>
        <w:rPr>
          <w:rFonts w:ascii="Times New Roman" w:hAnsi="Times New Roman" w:cs="Times New Roman"/>
          <w:b/>
          <w:bCs/>
          <w:sz w:val="28"/>
          <w:szCs w:val="24"/>
          <w:u w:val="single"/>
        </w:rPr>
      </w:pPr>
    </w:p>
    <w:p w:rsidR="00CB0D1E" w:rsidRDefault="001530D6" w:rsidP="00CB0D1E">
      <w:pPr>
        <w:suppressAutoHyphens/>
        <w:jc w:val="center"/>
        <w:rPr>
          <w:rFonts w:ascii="Times New Roman" w:hAnsi="Times New Roman" w:cs="Times New Roman"/>
          <w:b/>
          <w:sz w:val="56"/>
          <w:szCs w:val="44"/>
        </w:rPr>
      </w:pPr>
      <w:r>
        <w:rPr>
          <w:rFonts w:cs="Tahoma"/>
          <w:b/>
          <w:bCs/>
          <w:noProof/>
          <w:spacing w:val="-1"/>
          <w:lang w:eastAsia="en-IN" w:bidi="hi-IN"/>
        </w:rPr>
        <w:drawing>
          <wp:inline distT="0" distB="0" distL="0" distR="0">
            <wp:extent cx="5619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66775"/>
                    </a:xfrm>
                    <a:prstGeom prst="rect">
                      <a:avLst/>
                    </a:prstGeom>
                    <a:noFill/>
                    <a:ln>
                      <a:noFill/>
                    </a:ln>
                  </pic:spPr>
                </pic:pic>
              </a:graphicData>
            </a:graphic>
          </wp:inline>
        </w:drawing>
      </w:r>
    </w:p>
    <w:p w:rsidR="00CB0D1E" w:rsidRPr="0057700B" w:rsidRDefault="00B402DC" w:rsidP="00CB0D1E">
      <w:pPr>
        <w:suppressAutoHyphens/>
        <w:jc w:val="center"/>
        <w:rPr>
          <w:rFonts w:ascii="Times New Roman" w:hAnsi="Times New Roman" w:cs="Times New Roman"/>
          <w:b/>
          <w:sz w:val="44"/>
          <w:szCs w:val="44"/>
        </w:rPr>
      </w:pPr>
      <w:r w:rsidRPr="00B402DC">
        <w:rPr>
          <w:rFonts w:ascii="Times New Roman" w:hAnsi="Times New Roman" w:cs="Times New Roman"/>
          <w:b/>
          <w:sz w:val="44"/>
          <w:szCs w:val="44"/>
        </w:rPr>
        <w:t xml:space="preserve">Financial Management Guidelines </w:t>
      </w:r>
    </w:p>
    <w:p w:rsidR="00CB0D1E" w:rsidRPr="0057700B" w:rsidRDefault="00CB0D1E" w:rsidP="00CB0D1E">
      <w:pPr>
        <w:suppressAutoHyphens/>
        <w:jc w:val="center"/>
        <w:rPr>
          <w:rFonts w:ascii="Times New Roman" w:hAnsi="Times New Roman" w:cs="Times New Roman"/>
          <w:b/>
          <w:sz w:val="44"/>
          <w:szCs w:val="44"/>
        </w:rPr>
      </w:pPr>
    </w:p>
    <w:p w:rsidR="00CB0D1E" w:rsidRPr="0057700B" w:rsidRDefault="00CB0D1E" w:rsidP="00CB0D1E">
      <w:pPr>
        <w:suppressAutoHyphens/>
        <w:jc w:val="center"/>
        <w:rPr>
          <w:rFonts w:ascii="Times New Roman" w:hAnsi="Times New Roman" w:cs="Times New Roman"/>
          <w:b/>
          <w:sz w:val="44"/>
          <w:szCs w:val="44"/>
        </w:rPr>
      </w:pPr>
    </w:p>
    <w:p w:rsidR="00CB0D1E" w:rsidRPr="0057700B" w:rsidRDefault="00CB0D1E" w:rsidP="00CB0D1E">
      <w:pPr>
        <w:suppressAutoHyphens/>
        <w:jc w:val="center"/>
        <w:rPr>
          <w:rFonts w:ascii="Times New Roman" w:hAnsi="Times New Roman" w:cs="Times New Roman"/>
          <w:b/>
          <w:sz w:val="44"/>
          <w:szCs w:val="44"/>
        </w:rPr>
      </w:pPr>
    </w:p>
    <w:p w:rsidR="00CB0D1E" w:rsidRPr="0057700B" w:rsidRDefault="00B402DC" w:rsidP="00CB0D1E">
      <w:pPr>
        <w:suppressAutoHyphens/>
        <w:jc w:val="center"/>
        <w:rPr>
          <w:rFonts w:ascii="Times New Roman" w:hAnsi="Times New Roman" w:cs="Times New Roman"/>
          <w:b/>
          <w:sz w:val="44"/>
          <w:szCs w:val="44"/>
        </w:rPr>
      </w:pPr>
      <w:r w:rsidRPr="00B402DC">
        <w:rPr>
          <w:rFonts w:ascii="Times New Roman" w:hAnsi="Times New Roman" w:cs="Times New Roman"/>
          <w:b/>
          <w:sz w:val="44"/>
          <w:szCs w:val="44"/>
        </w:rPr>
        <w:t>National Hydrology Project</w:t>
      </w:r>
    </w:p>
    <w:p w:rsidR="00CB0D1E" w:rsidRPr="0057700B" w:rsidRDefault="00CB0D1E" w:rsidP="00CB0D1E">
      <w:pPr>
        <w:suppressAutoHyphens/>
        <w:jc w:val="center"/>
        <w:rPr>
          <w:rFonts w:ascii="Times New Roman" w:hAnsi="Times New Roman" w:cs="Times New Roman"/>
          <w:b/>
          <w:sz w:val="44"/>
          <w:szCs w:val="44"/>
        </w:rPr>
      </w:pPr>
    </w:p>
    <w:p w:rsidR="00CB0D1E" w:rsidRPr="0057700B" w:rsidRDefault="00CB0D1E" w:rsidP="00CB0D1E">
      <w:pPr>
        <w:suppressAutoHyphens/>
        <w:jc w:val="center"/>
        <w:rPr>
          <w:rFonts w:ascii="Times New Roman" w:hAnsi="Times New Roman" w:cs="Times New Roman"/>
          <w:b/>
          <w:sz w:val="44"/>
          <w:szCs w:val="44"/>
        </w:rPr>
      </w:pPr>
    </w:p>
    <w:p w:rsidR="00CB0D1E" w:rsidRPr="0057700B" w:rsidRDefault="00CB0D1E" w:rsidP="00CB0D1E">
      <w:pPr>
        <w:suppressAutoHyphens/>
        <w:jc w:val="center"/>
        <w:rPr>
          <w:rFonts w:ascii="Times New Roman" w:hAnsi="Times New Roman" w:cs="Times New Roman"/>
          <w:b/>
          <w:sz w:val="44"/>
          <w:szCs w:val="44"/>
        </w:rPr>
      </w:pPr>
    </w:p>
    <w:p w:rsidR="00CB0D1E" w:rsidRPr="0057700B" w:rsidRDefault="00B402DC" w:rsidP="00CB0D1E">
      <w:pPr>
        <w:suppressAutoHyphens/>
        <w:jc w:val="center"/>
        <w:rPr>
          <w:rFonts w:ascii="Times New Roman" w:hAnsi="Times New Roman" w:cs="Times New Roman"/>
          <w:b/>
          <w:sz w:val="44"/>
          <w:szCs w:val="44"/>
        </w:rPr>
      </w:pPr>
      <w:r w:rsidRPr="00B402DC">
        <w:rPr>
          <w:rFonts w:ascii="Times New Roman" w:hAnsi="Times New Roman" w:cs="Times New Roman"/>
          <w:b/>
          <w:sz w:val="44"/>
          <w:szCs w:val="44"/>
        </w:rPr>
        <w:t>Government of India</w:t>
      </w:r>
    </w:p>
    <w:p w:rsidR="00CB0D1E" w:rsidRPr="0057700B" w:rsidRDefault="00CB0D1E" w:rsidP="00CB0D1E">
      <w:pPr>
        <w:suppressAutoHyphens/>
        <w:jc w:val="center"/>
        <w:rPr>
          <w:rFonts w:ascii="Times New Roman" w:hAnsi="Times New Roman" w:cs="Times New Roman"/>
          <w:b/>
          <w:sz w:val="44"/>
          <w:szCs w:val="44"/>
        </w:rPr>
      </w:pPr>
    </w:p>
    <w:p w:rsidR="00CB0D1E" w:rsidRPr="0057700B" w:rsidRDefault="00B402DC" w:rsidP="00CB0D1E">
      <w:pPr>
        <w:suppressAutoHyphens/>
        <w:jc w:val="center"/>
        <w:rPr>
          <w:rFonts w:ascii="Times New Roman" w:hAnsi="Times New Roman" w:cs="Times New Roman"/>
          <w:b/>
          <w:sz w:val="44"/>
          <w:szCs w:val="44"/>
        </w:rPr>
      </w:pPr>
      <w:r w:rsidRPr="00B402DC">
        <w:rPr>
          <w:rFonts w:ascii="Times New Roman" w:hAnsi="Times New Roman" w:cs="Times New Roman"/>
          <w:b/>
          <w:sz w:val="44"/>
          <w:szCs w:val="44"/>
        </w:rPr>
        <w:t>Ministry of Water Resources, River Development &amp; Ganga Rejuvenation</w:t>
      </w:r>
    </w:p>
    <w:p w:rsidR="00CB0D1E" w:rsidRPr="00A94626" w:rsidRDefault="00CB0D1E" w:rsidP="00CB0D1E">
      <w:pPr>
        <w:suppressAutoHyphens/>
        <w:rPr>
          <w:rFonts w:ascii="Times New Roman" w:hAnsi="Times New Roman" w:cs="Times New Roman"/>
          <w:b/>
          <w:sz w:val="24"/>
          <w:szCs w:val="24"/>
        </w:rPr>
      </w:pPr>
    </w:p>
    <w:p w:rsidR="00CB0D1E" w:rsidRPr="00A94626" w:rsidRDefault="00CB0D1E" w:rsidP="00CB0D1E">
      <w:pPr>
        <w:suppressAutoHyphens/>
        <w:rPr>
          <w:rFonts w:ascii="Times New Roman" w:hAnsi="Times New Roman" w:cs="Times New Roman"/>
          <w:b/>
          <w:sz w:val="24"/>
          <w:szCs w:val="24"/>
        </w:rPr>
      </w:pPr>
    </w:p>
    <w:p w:rsidR="00CB0D1E" w:rsidRPr="00A94626" w:rsidRDefault="00CB0D1E" w:rsidP="00CB0D1E">
      <w:pPr>
        <w:suppressAutoHyphens/>
        <w:jc w:val="center"/>
        <w:rPr>
          <w:rFonts w:ascii="Times New Roman" w:hAnsi="Times New Roman" w:cs="Times New Roman"/>
          <w:b/>
          <w:sz w:val="24"/>
          <w:szCs w:val="24"/>
        </w:rPr>
      </w:pPr>
      <w:r>
        <w:rPr>
          <w:rFonts w:ascii="Times New Roman" w:hAnsi="Times New Roman" w:cs="Times New Roman"/>
          <w:b/>
          <w:sz w:val="24"/>
          <w:szCs w:val="24"/>
        </w:rPr>
        <w:t>August</w:t>
      </w:r>
      <w:r w:rsidRPr="00A94626">
        <w:rPr>
          <w:rFonts w:ascii="Times New Roman" w:hAnsi="Times New Roman" w:cs="Times New Roman"/>
          <w:b/>
          <w:sz w:val="24"/>
          <w:szCs w:val="24"/>
        </w:rPr>
        <w:t>, 2016</w:t>
      </w:r>
    </w:p>
    <w:p w:rsidR="00CB0D1E" w:rsidRDefault="00CB0D1E">
      <w:pPr>
        <w:rPr>
          <w:rFonts w:ascii="Times New Roman" w:hAnsi="Times New Roman" w:cs="Times New Roman"/>
          <w:b/>
          <w:bCs/>
          <w:u w:val="single"/>
        </w:rPr>
      </w:pPr>
      <w:r>
        <w:rPr>
          <w:rFonts w:ascii="Times New Roman" w:hAnsi="Times New Roman" w:cs="Times New Roman"/>
          <w:b/>
          <w:bCs/>
          <w:u w:val="single"/>
        </w:rPr>
        <w:br w:type="page"/>
      </w:r>
    </w:p>
    <w:p w:rsidR="00CB0D1E" w:rsidRPr="00C9600A" w:rsidRDefault="00B402DC" w:rsidP="00CB0D1E">
      <w:pPr>
        <w:autoSpaceDE w:val="0"/>
        <w:autoSpaceDN w:val="0"/>
        <w:adjustRightInd w:val="0"/>
        <w:spacing w:after="0"/>
        <w:jc w:val="center"/>
        <w:rPr>
          <w:rFonts w:ascii="Times New Roman" w:hAnsi="Times New Roman" w:cs="Times New Roman"/>
          <w:b/>
          <w:bCs/>
          <w:sz w:val="28"/>
          <w:szCs w:val="28"/>
        </w:rPr>
      </w:pPr>
      <w:r w:rsidRPr="00B402DC">
        <w:rPr>
          <w:rFonts w:ascii="Times New Roman" w:hAnsi="Times New Roman" w:cs="Times New Roman"/>
          <w:b/>
          <w:bCs/>
          <w:sz w:val="28"/>
          <w:szCs w:val="28"/>
        </w:rPr>
        <w:lastRenderedPageBreak/>
        <w:t>Financial Management under National Hydrology Project (NHP)</w:t>
      </w:r>
    </w:p>
    <w:p w:rsidR="00CB0D1E" w:rsidRPr="00763931" w:rsidRDefault="00CB0D1E" w:rsidP="00CB0D1E">
      <w:pPr>
        <w:autoSpaceDE w:val="0"/>
        <w:autoSpaceDN w:val="0"/>
        <w:adjustRightInd w:val="0"/>
        <w:spacing w:after="0"/>
        <w:jc w:val="both"/>
        <w:rPr>
          <w:rFonts w:ascii="Times New Roman" w:hAnsi="Times New Roman" w:cs="Times New Roman"/>
          <w:b/>
          <w:bCs/>
        </w:rPr>
      </w:pPr>
    </w:p>
    <w:p w:rsidR="007B766F" w:rsidRDefault="007B766F" w:rsidP="00CB0D1E">
      <w:pPr>
        <w:autoSpaceDE w:val="0"/>
        <w:autoSpaceDN w:val="0"/>
        <w:adjustRightInd w:val="0"/>
        <w:spacing w:after="0"/>
        <w:jc w:val="both"/>
        <w:rPr>
          <w:rFonts w:ascii="Times New Roman" w:hAnsi="Times New Roman" w:cs="Times New Roman"/>
          <w:b/>
          <w:u w:val="single"/>
        </w:rPr>
      </w:pPr>
    </w:p>
    <w:p w:rsidR="00CB0D1E" w:rsidRPr="00C9600A" w:rsidRDefault="00B402DC" w:rsidP="00CB0D1E">
      <w:pPr>
        <w:autoSpaceDE w:val="0"/>
        <w:autoSpaceDN w:val="0"/>
        <w:adjustRightInd w:val="0"/>
        <w:spacing w:after="0"/>
        <w:jc w:val="both"/>
        <w:rPr>
          <w:rFonts w:ascii="Times New Roman" w:hAnsi="Times New Roman" w:cs="Times New Roman"/>
          <w:b/>
        </w:rPr>
      </w:pPr>
      <w:r w:rsidRPr="00B402DC">
        <w:rPr>
          <w:rFonts w:ascii="Times New Roman" w:hAnsi="Times New Roman" w:cs="Times New Roman"/>
          <w:b/>
        </w:rPr>
        <w:t>Brief Summary</w:t>
      </w:r>
      <w:r w:rsidR="00C9600A">
        <w:rPr>
          <w:rFonts w:ascii="Times New Roman" w:hAnsi="Times New Roman" w:cs="Times New Roman"/>
          <w:b/>
        </w:rPr>
        <w:t>:</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CB0D1E">
      <w:pPr>
        <w:pStyle w:val="ListParagraph"/>
        <w:numPr>
          <w:ilvl w:val="0"/>
          <w:numId w:val="20"/>
        </w:numPr>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 xml:space="preserve">The financial management arrangements for National Hydrology Project (NHP)have been designed around two essential guiding principles: (i) use of country fiduciary systems, to the extent feasible and considered satisfactory and meeting the </w:t>
      </w:r>
      <w:r w:rsidR="00DC1CE3">
        <w:rPr>
          <w:rFonts w:ascii="Times New Roman" w:hAnsi="Times New Roman" w:cs="Times New Roman"/>
        </w:rPr>
        <w:t>additional</w:t>
      </w:r>
      <w:r w:rsidR="00844C88">
        <w:rPr>
          <w:rFonts w:ascii="Times New Roman" w:hAnsi="Times New Roman" w:cs="Times New Roman"/>
        </w:rPr>
        <w:t xml:space="preserve"> </w:t>
      </w:r>
      <w:r w:rsidRPr="00885AE3">
        <w:rPr>
          <w:rFonts w:ascii="Times New Roman" w:hAnsi="Times New Roman" w:cs="Times New Roman"/>
        </w:rPr>
        <w:t xml:space="preserve">fiduciary requirements; (ii) build upon successful models developed and tested implemented across various states in India. </w:t>
      </w:r>
    </w:p>
    <w:p w:rsidR="00145B53" w:rsidRDefault="00145B53">
      <w:pPr>
        <w:pStyle w:val="ListParagraph"/>
        <w:autoSpaceDE w:val="0"/>
        <w:autoSpaceDN w:val="0"/>
        <w:adjustRightInd w:val="0"/>
        <w:spacing w:after="0"/>
        <w:ind w:left="0"/>
        <w:jc w:val="both"/>
        <w:rPr>
          <w:rFonts w:ascii="Times New Roman" w:hAnsi="Times New Roman" w:cs="Times New Roman"/>
        </w:rPr>
      </w:pPr>
    </w:p>
    <w:p w:rsidR="00CB0D1E" w:rsidRPr="00885AE3" w:rsidRDefault="00CB0D1E" w:rsidP="00CB0D1E">
      <w:pPr>
        <w:pStyle w:val="ListParagraph"/>
        <w:numPr>
          <w:ilvl w:val="0"/>
          <w:numId w:val="20"/>
        </w:numPr>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 xml:space="preserve">The National Project Management Unit (NPMU) of the Ministry of Water Resources, River Development &amp; Ganga </w:t>
      </w:r>
      <w:r>
        <w:rPr>
          <w:rFonts w:ascii="Times New Roman" w:hAnsi="Times New Roman" w:cs="Times New Roman"/>
        </w:rPr>
        <w:t>R</w:t>
      </w:r>
      <w:r w:rsidRPr="00885AE3">
        <w:rPr>
          <w:rFonts w:ascii="Times New Roman" w:hAnsi="Times New Roman" w:cs="Times New Roman"/>
        </w:rPr>
        <w:t>ejuvenation (MoWR, RD&amp;GR) shall be responsible for implementing the National Hydrology Project (NHP). The NPMU will be responsible for establishing and maintaining financial management arrangements for the project. Besides the NPMU, 9 Central, two river basin organizations and 39 State level Implementing Agencies have been identified covering the entire country. These institutions are typically Government Organisations at State and Central level. The Memorandum of Agreement (MoAs) will be signed between MoWR, RD &amp; GR and each State and Central organisations other than those under MoWR, RD&amp;GR.</w:t>
      </w:r>
    </w:p>
    <w:p w:rsidR="00CB0D1E" w:rsidRDefault="00CB0D1E" w:rsidP="00CB0D1E">
      <w:pPr>
        <w:pStyle w:val="ListParagraph"/>
        <w:autoSpaceDE w:val="0"/>
        <w:autoSpaceDN w:val="0"/>
        <w:adjustRightInd w:val="0"/>
        <w:jc w:val="both"/>
        <w:rPr>
          <w:rFonts w:ascii="Times New Roman" w:hAnsi="Times New Roman" w:cs="Times New Roman"/>
        </w:rPr>
      </w:pPr>
    </w:p>
    <w:p w:rsidR="00CB0D1E" w:rsidRPr="00885AE3" w:rsidRDefault="00CB0D1E" w:rsidP="00CB0D1E">
      <w:pPr>
        <w:pStyle w:val="ListParagraph"/>
        <w:numPr>
          <w:ilvl w:val="0"/>
          <w:numId w:val="20"/>
        </w:numPr>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NHP is to be taken up in two stages at an overall cost of Rs.3679.7674 crore [Rs.3,640 crore for National Hydrology Project (NHP) and Rs.39.7674 crore for NWIC], as a Central Sector Scheme to be taken up in two stages. The first Stage from the year 2015-16 to 2019-20 entails an expenditure of Rs. 1681.56 crore. The second stage for the period 2019-20 to 2023-24 has an outlay of Rs</w:t>
      </w:r>
      <w:r w:rsidR="0057700B">
        <w:rPr>
          <w:rFonts w:ascii="Times New Roman" w:hAnsi="Times New Roman" w:cs="Times New Roman"/>
        </w:rPr>
        <w:t>.</w:t>
      </w:r>
      <w:r w:rsidRPr="00885AE3">
        <w:rPr>
          <w:rFonts w:ascii="Times New Roman" w:hAnsi="Times New Roman" w:cs="Times New Roman"/>
        </w:rPr>
        <w:t xml:space="preserve"> 1998.20 crore. The Second Stage, beyond 2019-20, would be processed keeping in view the achievements till the year 2018-19, so as to maintain continuity. Stage-wise World Bank’s Loan component and the Central Government’s Assistance has been worked out in the table given below:</w:t>
      </w:r>
    </w:p>
    <w:p w:rsidR="007B766F" w:rsidRDefault="007B766F" w:rsidP="00CB0D1E">
      <w:pPr>
        <w:widowControl w:val="0"/>
        <w:autoSpaceDE w:val="0"/>
        <w:autoSpaceDN w:val="0"/>
        <w:adjustRightInd w:val="0"/>
        <w:spacing w:after="0"/>
        <w:jc w:val="right"/>
        <w:rPr>
          <w:rFonts w:ascii="Times New Roman" w:hAnsi="Times New Roman" w:cs="Times New Roman"/>
        </w:rPr>
      </w:pPr>
    </w:p>
    <w:p w:rsidR="00CB0D1E" w:rsidRPr="00763931" w:rsidRDefault="00CB0D1E" w:rsidP="00CB0D1E">
      <w:pPr>
        <w:widowControl w:val="0"/>
        <w:autoSpaceDE w:val="0"/>
        <w:autoSpaceDN w:val="0"/>
        <w:adjustRightInd w:val="0"/>
        <w:spacing w:after="0"/>
        <w:jc w:val="right"/>
        <w:rPr>
          <w:rFonts w:ascii="Times New Roman" w:hAnsi="Times New Roman" w:cs="Times New Roman"/>
        </w:rPr>
      </w:pPr>
      <w:r w:rsidRPr="00763931">
        <w:rPr>
          <w:rFonts w:ascii="Times New Roman" w:hAnsi="Times New Roman" w:cs="Times New Roman"/>
        </w:rPr>
        <w:t>(Rs</w:t>
      </w:r>
      <w:r w:rsidR="0057700B">
        <w:rPr>
          <w:rFonts w:ascii="Times New Roman" w:hAnsi="Times New Roman" w:cs="Times New Roman"/>
        </w:rPr>
        <w:t>.</w:t>
      </w:r>
      <w:r w:rsidRPr="00763931">
        <w:rPr>
          <w:rFonts w:ascii="Times New Roman" w:hAnsi="Times New Roman" w:cs="Times New Roman"/>
        </w:rPr>
        <w:t xml:space="preserve"> in Crore)</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570"/>
        <w:gridCol w:w="1417"/>
        <w:gridCol w:w="1843"/>
        <w:gridCol w:w="1985"/>
      </w:tblGrid>
      <w:tr w:rsidR="00CB0D1E" w:rsidRPr="00763931" w:rsidTr="0057700B">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CB0D1E" w:rsidRPr="00763931" w:rsidRDefault="00CB0D1E" w:rsidP="001D5F3C">
            <w:pPr>
              <w:widowControl w:val="0"/>
              <w:autoSpaceDE w:val="0"/>
              <w:autoSpaceDN w:val="0"/>
              <w:adjustRightInd w:val="0"/>
              <w:spacing w:after="0"/>
              <w:jc w:val="both"/>
              <w:rPr>
                <w:rFonts w:ascii="Times New Roman" w:hAnsi="Times New Roman" w:cs="Times New Roman"/>
                <w:b/>
                <w:bCs/>
              </w:rPr>
            </w:pPr>
            <w:r w:rsidRPr="00763931">
              <w:rPr>
                <w:rFonts w:ascii="Times New Roman" w:hAnsi="Times New Roman" w:cs="Times New Roman"/>
                <w:b/>
                <w:bCs/>
              </w:rPr>
              <w:t>Stages</w:t>
            </w:r>
          </w:p>
        </w:tc>
        <w:tc>
          <w:tcPr>
            <w:tcW w:w="2570" w:type="dxa"/>
            <w:tcBorders>
              <w:top w:val="single" w:sz="4" w:space="0" w:color="auto"/>
              <w:left w:val="single" w:sz="4" w:space="0" w:color="auto"/>
              <w:bottom w:val="single" w:sz="4" w:space="0" w:color="auto"/>
              <w:right w:val="single" w:sz="4" w:space="0" w:color="auto"/>
            </w:tcBorders>
            <w:vAlign w:val="center"/>
            <w:hideMark/>
          </w:tcPr>
          <w:p w:rsidR="00145B53" w:rsidRDefault="00CB0D1E">
            <w:pPr>
              <w:widowControl w:val="0"/>
              <w:autoSpaceDE w:val="0"/>
              <w:autoSpaceDN w:val="0"/>
              <w:adjustRightInd w:val="0"/>
              <w:spacing w:after="0"/>
              <w:jc w:val="center"/>
              <w:rPr>
                <w:rFonts w:ascii="Times New Roman" w:hAnsi="Times New Roman" w:cs="Times New Roman"/>
                <w:b/>
                <w:bCs/>
              </w:rPr>
            </w:pPr>
            <w:r w:rsidRPr="00763931">
              <w:rPr>
                <w:rFonts w:ascii="Times New Roman" w:hAnsi="Times New Roman" w:cs="Times New Roman"/>
                <w:b/>
                <w:bCs/>
              </w:rPr>
              <w:t>Duration (in years)</w:t>
            </w:r>
          </w:p>
        </w:tc>
        <w:tc>
          <w:tcPr>
            <w:tcW w:w="1417" w:type="dxa"/>
            <w:tcBorders>
              <w:top w:val="single" w:sz="4" w:space="0" w:color="auto"/>
              <w:left w:val="single" w:sz="4" w:space="0" w:color="auto"/>
              <w:bottom w:val="single" w:sz="4" w:space="0" w:color="auto"/>
              <w:right w:val="single" w:sz="4" w:space="0" w:color="auto"/>
            </w:tcBorders>
            <w:vAlign w:val="center"/>
          </w:tcPr>
          <w:p w:rsidR="00145B53" w:rsidRDefault="00CB0D1E">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Total Cost</w:t>
            </w:r>
          </w:p>
        </w:tc>
        <w:tc>
          <w:tcPr>
            <w:tcW w:w="1843" w:type="dxa"/>
            <w:tcBorders>
              <w:top w:val="single" w:sz="4" w:space="0" w:color="auto"/>
              <w:left w:val="single" w:sz="4" w:space="0" w:color="auto"/>
              <w:bottom w:val="single" w:sz="4" w:space="0" w:color="auto"/>
              <w:right w:val="single" w:sz="4" w:space="0" w:color="auto"/>
            </w:tcBorders>
            <w:hideMark/>
          </w:tcPr>
          <w:p w:rsidR="00145B53" w:rsidRDefault="00CB0D1E">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World Banks’ Loan</w:t>
            </w:r>
          </w:p>
        </w:tc>
        <w:tc>
          <w:tcPr>
            <w:tcW w:w="1985" w:type="dxa"/>
            <w:tcBorders>
              <w:top w:val="single" w:sz="4" w:space="0" w:color="auto"/>
              <w:left w:val="single" w:sz="4" w:space="0" w:color="auto"/>
              <w:bottom w:val="single" w:sz="4" w:space="0" w:color="auto"/>
              <w:right w:val="single" w:sz="4" w:space="0" w:color="auto"/>
            </w:tcBorders>
            <w:hideMark/>
          </w:tcPr>
          <w:p w:rsidR="00145B53" w:rsidRDefault="00CB0D1E">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Central Govt.’s Assistance</w:t>
            </w:r>
          </w:p>
        </w:tc>
      </w:tr>
      <w:tr w:rsidR="00CB0D1E" w:rsidRPr="00763931" w:rsidTr="0057700B">
        <w:trPr>
          <w:trHeight w:val="685"/>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CB0D1E" w:rsidRPr="00763931" w:rsidRDefault="00CB0D1E" w:rsidP="001D5F3C">
            <w:pPr>
              <w:widowControl w:val="0"/>
              <w:autoSpaceDE w:val="0"/>
              <w:autoSpaceDN w:val="0"/>
              <w:adjustRightInd w:val="0"/>
              <w:spacing w:after="0"/>
              <w:jc w:val="both"/>
              <w:rPr>
                <w:rFonts w:ascii="Times New Roman" w:hAnsi="Times New Roman" w:cs="Times New Roman"/>
                <w:b/>
              </w:rPr>
            </w:pPr>
            <w:r w:rsidRPr="00763931">
              <w:rPr>
                <w:rFonts w:ascii="Times New Roman" w:hAnsi="Times New Roman" w:cs="Times New Roman"/>
                <w:b/>
              </w:rPr>
              <w:t>Stage-I</w:t>
            </w:r>
          </w:p>
        </w:tc>
        <w:tc>
          <w:tcPr>
            <w:tcW w:w="2570" w:type="dxa"/>
            <w:tcBorders>
              <w:top w:val="single" w:sz="4" w:space="0" w:color="auto"/>
              <w:left w:val="single" w:sz="4" w:space="0" w:color="auto"/>
              <w:bottom w:val="single" w:sz="4" w:space="0" w:color="auto"/>
              <w:right w:val="single" w:sz="4" w:space="0" w:color="auto"/>
            </w:tcBorders>
            <w:vAlign w:val="center"/>
            <w:hideMark/>
          </w:tcPr>
          <w:p w:rsidR="00145B53" w:rsidRDefault="00CB0D1E">
            <w:pPr>
              <w:widowControl w:val="0"/>
              <w:autoSpaceDE w:val="0"/>
              <w:autoSpaceDN w:val="0"/>
              <w:adjustRightInd w:val="0"/>
              <w:spacing w:after="0"/>
              <w:jc w:val="center"/>
              <w:rPr>
                <w:rFonts w:ascii="Times New Roman" w:hAnsi="Times New Roman" w:cs="Times New Roman"/>
              </w:rPr>
            </w:pPr>
            <w:r w:rsidRPr="00763931">
              <w:rPr>
                <w:rFonts w:ascii="Times New Roman" w:hAnsi="Times New Roman" w:cs="Times New Roman"/>
              </w:rPr>
              <w:t>(2015-16 to 2019-20)</w:t>
            </w:r>
          </w:p>
        </w:tc>
        <w:tc>
          <w:tcPr>
            <w:tcW w:w="1417" w:type="dxa"/>
            <w:tcBorders>
              <w:top w:val="single" w:sz="4" w:space="0" w:color="auto"/>
              <w:left w:val="single" w:sz="4" w:space="0" w:color="auto"/>
              <w:bottom w:val="single" w:sz="4" w:space="0" w:color="auto"/>
              <w:right w:val="single" w:sz="4" w:space="0" w:color="auto"/>
            </w:tcBorders>
            <w:vAlign w:val="center"/>
          </w:tcPr>
          <w:p w:rsidR="00145B53" w:rsidRDefault="00CB0D1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1681.5674</w:t>
            </w:r>
          </w:p>
        </w:tc>
        <w:tc>
          <w:tcPr>
            <w:tcW w:w="1843" w:type="dxa"/>
            <w:tcBorders>
              <w:top w:val="single" w:sz="4" w:space="0" w:color="auto"/>
              <w:left w:val="single" w:sz="4" w:space="0" w:color="auto"/>
              <w:bottom w:val="single" w:sz="4" w:space="0" w:color="auto"/>
              <w:right w:val="single" w:sz="4" w:space="0" w:color="auto"/>
            </w:tcBorders>
            <w:vAlign w:val="center"/>
          </w:tcPr>
          <w:p w:rsidR="00145B53" w:rsidRDefault="00CB0D1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840.7837</w:t>
            </w:r>
          </w:p>
        </w:tc>
        <w:tc>
          <w:tcPr>
            <w:tcW w:w="1985" w:type="dxa"/>
            <w:tcBorders>
              <w:top w:val="single" w:sz="4" w:space="0" w:color="auto"/>
              <w:left w:val="single" w:sz="4" w:space="0" w:color="auto"/>
              <w:bottom w:val="single" w:sz="4" w:space="0" w:color="auto"/>
              <w:right w:val="single" w:sz="4" w:space="0" w:color="auto"/>
            </w:tcBorders>
            <w:vAlign w:val="center"/>
          </w:tcPr>
          <w:p w:rsidR="00145B53" w:rsidRDefault="00CB0D1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840.7837</w:t>
            </w:r>
          </w:p>
        </w:tc>
      </w:tr>
      <w:tr w:rsidR="00CB0D1E" w:rsidRPr="00763931" w:rsidTr="0057700B">
        <w:trPr>
          <w:trHeight w:val="693"/>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CB0D1E" w:rsidRPr="00763931" w:rsidRDefault="00CB0D1E" w:rsidP="001D5F3C">
            <w:pPr>
              <w:widowControl w:val="0"/>
              <w:autoSpaceDE w:val="0"/>
              <w:autoSpaceDN w:val="0"/>
              <w:adjustRightInd w:val="0"/>
              <w:spacing w:after="0"/>
              <w:jc w:val="both"/>
              <w:rPr>
                <w:rFonts w:ascii="Times New Roman" w:hAnsi="Times New Roman" w:cs="Times New Roman"/>
                <w:b/>
              </w:rPr>
            </w:pPr>
            <w:r w:rsidRPr="00763931">
              <w:rPr>
                <w:rFonts w:ascii="Times New Roman" w:hAnsi="Times New Roman" w:cs="Times New Roman"/>
                <w:b/>
              </w:rPr>
              <w:t>Stage-II</w:t>
            </w:r>
          </w:p>
        </w:tc>
        <w:tc>
          <w:tcPr>
            <w:tcW w:w="2570" w:type="dxa"/>
            <w:tcBorders>
              <w:top w:val="single" w:sz="4" w:space="0" w:color="auto"/>
              <w:left w:val="single" w:sz="4" w:space="0" w:color="auto"/>
              <w:bottom w:val="single" w:sz="4" w:space="0" w:color="auto"/>
              <w:right w:val="single" w:sz="4" w:space="0" w:color="auto"/>
            </w:tcBorders>
            <w:vAlign w:val="center"/>
            <w:hideMark/>
          </w:tcPr>
          <w:p w:rsidR="00145B53" w:rsidRDefault="00CB0D1E">
            <w:pPr>
              <w:widowControl w:val="0"/>
              <w:autoSpaceDE w:val="0"/>
              <w:autoSpaceDN w:val="0"/>
              <w:adjustRightInd w:val="0"/>
              <w:spacing w:after="0"/>
              <w:jc w:val="center"/>
              <w:rPr>
                <w:rFonts w:ascii="Times New Roman" w:hAnsi="Times New Roman" w:cs="Times New Roman"/>
              </w:rPr>
            </w:pPr>
            <w:r w:rsidRPr="00763931">
              <w:rPr>
                <w:rFonts w:ascii="Times New Roman" w:hAnsi="Times New Roman" w:cs="Times New Roman"/>
              </w:rPr>
              <w:t>(2019-20 to 2023-24)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5B53" w:rsidRDefault="00CB0D1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1998.2000</w:t>
            </w:r>
          </w:p>
        </w:tc>
        <w:tc>
          <w:tcPr>
            <w:tcW w:w="1843" w:type="dxa"/>
            <w:tcBorders>
              <w:top w:val="single" w:sz="4" w:space="0" w:color="auto"/>
              <w:left w:val="single" w:sz="4" w:space="0" w:color="auto"/>
              <w:bottom w:val="single" w:sz="4" w:space="0" w:color="auto"/>
              <w:right w:val="single" w:sz="4" w:space="0" w:color="auto"/>
            </w:tcBorders>
            <w:vAlign w:val="center"/>
          </w:tcPr>
          <w:p w:rsidR="00145B53" w:rsidRDefault="00CB0D1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999.1000</w:t>
            </w:r>
          </w:p>
        </w:tc>
        <w:tc>
          <w:tcPr>
            <w:tcW w:w="1985" w:type="dxa"/>
            <w:tcBorders>
              <w:top w:val="single" w:sz="4" w:space="0" w:color="auto"/>
              <w:left w:val="single" w:sz="4" w:space="0" w:color="auto"/>
              <w:bottom w:val="single" w:sz="4" w:space="0" w:color="auto"/>
              <w:right w:val="single" w:sz="4" w:space="0" w:color="auto"/>
            </w:tcBorders>
            <w:vAlign w:val="center"/>
          </w:tcPr>
          <w:p w:rsidR="00145B53" w:rsidRDefault="00CB0D1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999.1000</w:t>
            </w:r>
          </w:p>
        </w:tc>
      </w:tr>
      <w:tr w:rsidR="00CB0D1E" w:rsidRPr="00763931" w:rsidTr="0057700B">
        <w:trPr>
          <w:trHeight w:val="698"/>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CB0D1E" w:rsidRPr="00763931" w:rsidRDefault="00CB0D1E" w:rsidP="001D5F3C">
            <w:pPr>
              <w:widowControl w:val="0"/>
              <w:autoSpaceDE w:val="0"/>
              <w:autoSpaceDN w:val="0"/>
              <w:adjustRightInd w:val="0"/>
              <w:spacing w:after="0"/>
              <w:jc w:val="both"/>
              <w:rPr>
                <w:rFonts w:ascii="Times New Roman" w:hAnsi="Times New Roman" w:cs="Times New Roman"/>
                <w:b/>
              </w:rPr>
            </w:pPr>
            <w:r w:rsidRPr="00763931">
              <w:rPr>
                <w:rFonts w:ascii="Times New Roman" w:hAnsi="Times New Roman" w:cs="Times New Roman"/>
                <w:b/>
              </w:rPr>
              <w:t>TOTAL</w:t>
            </w:r>
          </w:p>
        </w:tc>
        <w:tc>
          <w:tcPr>
            <w:tcW w:w="2570" w:type="dxa"/>
            <w:tcBorders>
              <w:top w:val="single" w:sz="4" w:space="0" w:color="auto"/>
              <w:left w:val="single" w:sz="4" w:space="0" w:color="auto"/>
              <w:bottom w:val="single" w:sz="4" w:space="0" w:color="auto"/>
              <w:right w:val="single" w:sz="4" w:space="0" w:color="auto"/>
            </w:tcBorders>
            <w:vAlign w:val="center"/>
            <w:hideMark/>
          </w:tcPr>
          <w:p w:rsidR="00145B53" w:rsidRDefault="00CB0D1E">
            <w:pPr>
              <w:widowControl w:val="0"/>
              <w:autoSpaceDE w:val="0"/>
              <w:autoSpaceDN w:val="0"/>
              <w:adjustRightInd w:val="0"/>
              <w:spacing w:after="0"/>
              <w:jc w:val="center"/>
              <w:rPr>
                <w:rFonts w:ascii="Times New Roman" w:hAnsi="Times New Roman" w:cs="Times New Roman"/>
              </w:rPr>
            </w:pPr>
            <w:r w:rsidRPr="00763931">
              <w:rPr>
                <w:rFonts w:ascii="Times New Roman" w:hAnsi="Times New Roman" w:cs="Times New Roman"/>
              </w:rPr>
              <w:t>8 years</w:t>
            </w:r>
          </w:p>
          <w:p w:rsidR="00145B53" w:rsidRDefault="00CB0D1E">
            <w:pPr>
              <w:widowControl w:val="0"/>
              <w:autoSpaceDE w:val="0"/>
              <w:autoSpaceDN w:val="0"/>
              <w:adjustRightInd w:val="0"/>
              <w:spacing w:after="0"/>
              <w:jc w:val="center"/>
              <w:rPr>
                <w:rFonts w:ascii="Times New Roman" w:hAnsi="Times New Roman" w:cs="Times New Roman"/>
              </w:rPr>
            </w:pPr>
            <w:r w:rsidRPr="00763931">
              <w:rPr>
                <w:rFonts w:ascii="Times New Roman" w:hAnsi="Times New Roman" w:cs="Times New Roman"/>
              </w:rPr>
              <w:t>(2015-16 to 2023-24)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5B53" w:rsidRDefault="00B402DC">
            <w:pPr>
              <w:widowControl w:val="0"/>
              <w:autoSpaceDE w:val="0"/>
              <w:autoSpaceDN w:val="0"/>
              <w:adjustRightInd w:val="0"/>
              <w:spacing w:after="0"/>
              <w:jc w:val="center"/>
              <w:rPr>
                <w:rFonts w:ascii="Times New Roman" w:hAnsi="Times New Roman" w:cs="Times New Roman"/>
                <w:b/>
                <w:bCs/>
              </w:rPr>
            </w:pPr>
            <w:r w:rsidRPr="00B402DC">
              <w:rPr>
                <w:rFonts w:ascii="Times New Roman" w:hAnsi="Times New Roman" w:cs="Times New Roman"/>
                <w:b/>
                <w:bCs/>
              </w:rPr>
              <w:t>3679.7674</w:t>
            </w:r>
          </w:p>
        </w:tc>
        <w:tc>
          <w:tcPr>
            <w:tcW w:w="1843" w:type="dxa"/>
            <w:tcBorders>
              <w:top w:val="single" w:sz="4" w:space="0" w:color="auto"/>
              <w:left w:val="single" w:sz="4" w:space="0" w:color="auto"/>
              <w:bottom w:val="single" w:sz="4" w:space="0" w:color="auto"/>
              <w:right w:val="single" w:sz="4" w:space="0" w:color="auto"/>
            </w:tcBorders>
            <w:vAlign w:val="center"/>
          </w:tcPr>
          <w:p w:rsidR="00145B53" w:rsidRDefault="00B402DC">
            <w:pPr>
              <w:widowControl w:val="0"/>
              <w:autoSpaceDE w:val="0"/>
              <w:autoSpaceDN w:val="0"/>
              <w:adjustRightInd w:val="0"/>
              <w:spacing w:after="0"/>
              <w:jc w:val="center"/>
              <w:rPr>
                <w:rFonts w:ascii="Times New Roman" w:hAnsi="Times New Roman" w:cs="Times New Roman"/>
                <w:b/>
                <w:bCs/>
              </w:rPr>
            </w:pPr>
            <w:r w:rsidRPr="00B402DC">
              <w:rPr>
                <w:rFonts w:ascii="Times New Roman" w:hAnsi="Times New Roman" w:cs="Times New Roman"/>
                <w:b/>
                <w:bCs/>
              </w:rPr>
              <w:t>1839.8837</w:t>
            </w:r>
          </w:p>
        </w:tc>
        <w:tc>
          <w:tcPr>
            <w:tcW w:w="1985" w:type="dxa"/>
            <w:tcBorders>
              <w:top w:val="single" w:sz="4" w:space="0" w:color="auto"/>
              <w:left w:val="single" w:sz="4" w:space="0" w:color="auto"/>
              <w:bottom w:val="single" w:sz="4" w:space="0" w:color="auto"/>
              <w:right w:val="single" w:sz="4" w:space="0" w:color="auto"/>
            </w:tcBorders>
            <w:vAlign w:val="center"/>
          </w:tcPr>
          <w:p w:rsidR="00145B53" w:rsidRDefault="00B402DC">
            <w:pPr>
              <w:widowControl w:val="0"/>
              <w:autoSpaceDE w:val="0"/>
              <w:autoSpaceDN w:val="0"/>
              <w:adjustRightInd w:val="0"/>
              <w:spacing w:after="0"/>
              <w:jc w:val="center"/>
              <w:rPr>
                <w:rFonts w:ascii="Times New Roman" w:hAnsi="Times New Roman" w:cs="Times New Roman"/>
                <w:b/>
                <w:bCs/>
              </w:rPr>
            </w:pPr>
            <w:r w:rsidRPr="00B402DC">
              <w:rPr>
                <w:rFonts w:ascii="Times New Roman" w:hAnsi="Times New Roman" w:cs="Times New Roman"/>
                <w:b/>
                <w:bCs/>
              </w:rPr>
              <w:t>1839.8837</w:t>
            </w:r>
          </w:p>
        </w:tc>
      </w:tr>
    </w:tbl>
    <w:p w:rsidR="00CB0D1E" w:rsidRDefault="00CB0D1E" w:rsidP="00CB0D1E">
      <w:pPr>
        <w:pStyle w:val="ListParagraph"/>
        <w:autoSpaceDE w:val="0"/>
        <w:autoSpaceDN w:val="0"/>
        <w:adjustRightInd w:val="0"/>
        <w:jc w:val="both"/>
        <w:rPr>
          <w:rFonts w:ascii="Times New Roman" w:hAnsi="Times New Roman" w:cs="Times New Roman"/>
        </w:rPr>
      </w:pPr>
    </w:p>
    <w:p w:rsidR="00CB0D1E" w:rsidRDefault="00CB0D1E" w:rsidP="00CB0D1E">
      <w:pPr>
        <w:pStyle w:val="ListParagraph"/>
        <w:numPr>
          <w:ilvl w:val="0"/>
          <w:numId w:val="20"/>
        </w:numPr>
        <w:autoSpaceDE w:val="0"/>
        <w:autoSpaceDN w:val="0"/>
        <w:adjustRightInd w:val="0"/>
        <w:spacing w:after="0"/>
        <w:ind w:left="0" w:firstLine="0"/>
        <w:jc w:val="both"/>
        <w:rPr>
          <w:rFonts w:ascii="Times New Roman" w:hAnsi="Times New Roman" w:cs="Times New Roman"/>
        </w:rPr>
      </w:pPr>
      <w:r w:rsidRPr="00763931">
        <w:rPr>
          <w:rFonts w:ascii="Times New Roman" w:hAnsi="Times New Roman" w:cs="Times New Roman"/>
        </w:rPr>
        <w:t>Fifty per cent of the amount, i.e. Rs</w:t>
      </w:r>
      <w:r w:rsidR="007B766F">
        <w:rPr>
          <w:rFonts w:ascii="Times New Roman" w:hAnsi="Times New Roman" w:cs="Times New Roman"/>
        </w:rPr>
        <w:t>.</w:t>
      </w:r>
      <w:r w:rsidRPr="00763931">
        <w:rPr>
          <w:rFonts w:ascii="Times New Roman" w:hAnsi="Times New Roman" w:cs="Times New Roman"/>
        </w:rPr>
        <w:t xml:space="preserve"> 1839.8837 crore would be World Bank loan to be repaid by Central Government. The remaining 50%, i.e. Rs</w:t>
      </w:r>
      <w:r w:rsidR="007B766F">
        <w:rPr>
          <w:rFonts w:ascii="Times New Roman" w:hAnsi="Times New Roman" w:cs="Times New Roman"/>
        </w:rPr>
        <w:t>.</w:t>
      </w:r>
      <w:r w:rsidRPr="00763931">
        <w:rPr>
          <w:rFonts w:ascii="Times New Roman" w:hAnsi="Times New Roman" w:cs="Times New Roman"/>
        </w:rPr>
        <w:t xml:space="preserve"> 1839.8837 crore would be Central Assistance from the budgetary support. T</w:t>
      </w:r>
      <w:r>
        <w:rPr>
          <w:rFonts w:ascii="Times New Roman" w:hAnsi="Times New Roman" w:cs="Times New Roman"/>
          <w:bCs/>
        </w:rPr>
        <w:t xml:space="preserve">he approved allocations to the States and Central Organisations shall be passed on to them as Grants for effective implementation of NHP. </w:t>
      </w:r>
      <w:r>
        <w:rPr>
          <w:rFonts w:ascii="Times New Roman" w:hAnsi="Times New Roman" w:cs="Times New Roman"/>
        </w:rPr>
        <w:t>MoWR, RD&amp;GR will release funds to the State and Central Implementing Agencies against agreed annual work plan, through direct transfer into NHP Bank accounts of the Implementing Agencies.</w:t>
      </w:r>
    </w:p>
    <w:p w:rsidR="00CB0D1E" w:rsidRPr="00763931" w:rsidRDefault="00CB0D1E" w:rsidP="00CB0D1E">
      <w:pPr>
        <w:pStyle w:val="ListParagraph"/>
        <w:autoSpaceDE w:val="0"/>
        <w:autoSpaceDN w:val="0"/>
        <w:adjustRightInd w:val="0"/>
        <w:spacing w:after="0"/>
        <w:ind w:left="1080"/>
        <w:jc w:val="both"/>
        <w:rPr>
          <w:rFonts w:ascii="Times New Roman" w:hAnsi="Times New Roman" w:cs="Times New Roman"/>
        </w:rPr>
      </w:pPr>
    </w:p>
    <w:p w:rsidR="007B766F" w:rsidRDefault="007B766F">
      <w:pPr>
        <w:rPr>
          <w:rFonts w:ascii="Times New Roman" w:hAnsi="Times New Roman" w:cs="Times New Roman"/>
        </w:rPr>
      </w:pPr>
      <w:r>
        <w:rPr>
          <w:rFonts w:ascii="Times New Roman" w:hAnsi="Times New Roman" w:cs="Times New Roman"/>
        </w:rPr>
        <w:br w:type="page"/>
      </w:r>
    </w:p>
    <w:p w:rsidR="00CB0D1E" w:rsidRPr="00C9600A" w:rsidRDefault="00B402DC" w:rsidP="00CB0D1E">
      <w:pPr>
        <w:rPr>
          <w:rFonts w:ascii="Times New Roman" w:hAnsi="Times New Roman" w:cs="Times New Roman"/>
          <w:b/>
          <w:bCs/>
        </w:rPr>
      </w:pPr>
      <w:r w:rsidRPr="00B402DC">
        <w:rPr>
          <w:rFonts w:ascii="Times New Roman" w:hAnsi="Times New Roman" w:cs="Times New Roman"/>
          <w:b/>
        </w:rPr>
        <w:lastRenderedPageBreak/>
        <w:t xml:space="preserve">Planning </w:t>
      </w:r>
      <w:r w:rsidRPr="00B402DC">
        <w:rPr>
          <w:rFonts w:ascii="Times New Roman" w:hAnsi="Times New Roman" w:cs="Times New Roman"/>
          <w:b/>
          <w:bCs/>
        </w:rPr>
        <w:t>&amp; Budgeting</w:t>
      </w:r>
      <w:r w:rsidR="00C9600A">
        <w:rPr>
          <w:rFonts w:ascii="Times New Roman" w:hAnsi="Times New Roman" w:cs="Times New Roman"/>
          <w:b/>
          <w:bCs/>
        </w:rPr>
        <w:t>:</w:t>
      </w:r>
    </w:p>
    <w:p w:rsidR="00145B53" w:rsidRDefault="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 xml:space="preserve">The Expenditure </w:t>
      </w:r>
      <w:r>
        <w:rPr>
          <w:rFonts w:ascii="Times New Roman" w:hAnsi="Times New Roman" w:cs="Times New Roman"/>
        </w:rPr>
        <w:t>F</w:t>
      </w:r>
      <w:r w:rsidRPr="00885AE3">
        <w:rPr>
          <w:rFonts w:ascii="Times New Roman" w:hAnsi="Times New Roman" w:cs="Times New Roman"/>
        </w:rPr>
        <w:t>inance Committee</w:t>
      </w:r>
      <w:r w:rsidR="00844C88">
        <w:rPr>
          <w:rFonts w:ascii="Times New Roman" w:hAnsi="Times New Roman" w:cs="Times New Roman"/>
        </w:rPr>
        <w:t xml:space="preserve"> </w:t>
      </w:r>
      <w:r w:rsidRPr="00885AE3">
        <w:rPr>
          <w:rFonts w:ascii="Times New Roman" w:hAnsi="Times New Roman" w:cs="Times New Roman"/>
        </w:rPr>
        <w:t xml:space="preserve">(EFC) project clearance outlines that the project would be a Central Sector Scheme and would be 100 percent financed by the Government of India.A dedicated budget line for the project has been created at the Centre. The project fund requirements at the Centre will be budgeted each year on the basis of an Annual Work Plan (AWP). These funds would be transferred to </w:t>
      </w:r>
      <w:r>
        <w:rPr>
          <w:rFonts w:ascii="Times New Roman" w:hAnsi="Times New Roman" w:cs="Times New Roman"/>
        </w:rPr>
        <w:t>S</w:t>
      </w:r>
      <w:r w:rsidRPr="00885AE3">
        <w:rPr>
          <w:rFonts w:ascii="Times New Roman" w:hAnsi="Times New Roman" w:cs="Times New Roman"/>
        </w:rPr>
        <w:t xml:space="preserve">tates as Grant in Aid (GIA). Funds would be released in tranches based on the AWP, milestones and performance of the agencies. The above arrangements are outlined in the Memorandum of Agreement (MoA) between the GOI and </w:t>
      </w:r>
      <w:r>
        <w:rPr>
          <w:rFonts w:ascii="Times New Roman" w:hAnsi="Times New Roman" w:cs="Times New Roman"/>
        </w:rPr>
        <w:t>I</w:t>
      </w:r>
      <w:r w:rsidRPr="00885AE3">
        <w:rPr>
          <w:rFonts w:ascii="Times New Roman" w:hAnsi="Times New Roman" w:cs="Times New Roman"/>
        </w:rPr>
        <w:t xml:space="preserve">mplementing </w:t>
      </w:r>
      <w:r>
        <w:rPr>
          <w:rFonts w:ascii="Times New Roman" w:hAnsi="Times New Roman" w:cs="Times New Roman"/>
        </w:rPr>
        <w:t>A</w:t>
      </w:r>
      <w:r w:rsidRPr="00885AE3">
        <w:rPr>
          <w:rFonts w:ascii="Times New Roman" w:hAnsi="Times New Roman" w:cs="Times New Roman"/>
        </w:rPr>
        <w:t>gencies.</w:t>
      </w:r>
    </w:p>
    <w:p w:rsidR="00145B53" w:rsidRDefault="00145B53">
      <w:pPr>
        <w:pStyle w:val="ListParagraph"/>
        <w:tabs>
          <w:tab w:val="left" w:pos="540"/>
        </w:tabs>
        <w:autoSpaceDE w:val="0"/>
        <w:autoSpaceDN w:val="0"/>
        <w:adjustRightInd w:val="0"/>
        <w:spacing w:after="0"/>
        <w:ind w:left="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763931">
        <w:rPr>
          <w:rFonts w:ascii="Times New Roman" w:hAnsi="Times New Roman" w:cs="Times New Roman"/>
        </w:rPr>
        <w:t>Each Implementing Agency will prepare an 8-year Project Implementation Plan (PIP) and every year an Annual Work Plan (AWP) for the project. These plans will be appraised and approved by MoWR, RD&amp;GR. The NPMU will prepare annual estimates of the project by consolidating State level and NPMU level estimates. The project will be budgeted at the Union level, under an identifiable budget head item of the MoWR, RD&amp;GR. The NPMU will maintain an MIS System to track the project expenditures by activity heads to allow for quarterly interim financial reports to be prepared in a manner</w:t>
      </w:r>
      <w:r>
        <w:rPr>
          <w:rFonts w:ascii="Times New Roman" w:hAnsi="Times New Roman" w:cs="Times New Roman"/>
        </w:rPr>
        <w:t xml:space="preserve"> that will allow easy monitoring of actual expenditures against agreed work plans and for management decision making purposes. The Secretary (WR, RD&amp;GR), shall approve the work plans and proposal for activities under the project.</w:t>
      </w:r>
    </w:p>
    <w:p w:rsidR="00CB0D1E" w:rsidRPr="00763931" w:rsidRDefault="00CB0D1E" w:rsidP="00CB0D1E">
      <w:pPr>
        <w:autoSpaceDE w:val="0"/>
        <w:autoSpaceDN w:val="0"/>
        <w:adjustRightInd w:val="0"/>
        <w:spacing w:after="0"/>
        <w:jc w:val="both"/>
        <w:rPr>
          <w:rFonts w:ascii="Times New Roman" w:hAnsi="Times New Roman" w:cs="Times New Roman"/>
          <w:b/>
          <w:bCs/>
        </w:rPr>
      </w:pPr>
    </w:p>
    <w:p w:rsidR="00CB0D1E" w:rsidRPr="00763931" w:rsidRDefault="00CB0D1E" w:rsidP="00CB0D1E">
      <w:pPr>
        <w:autoSpaceDE w:val="0"/>
        <w:autoSpaceDN w:val="0"/>
        <w:adjustRightInd w:val="0"/>
        <w:spacing w:after="0"/>
        <w:jc w:val="both"/>
        <w:rPr>
          <w:rFonts w:ascii="Times New Roman" w:hAnsi="Times New Roman" w:cs="Times New Roman"/>
          <w:bCs/>
          <w:i/>
        </w:rPr>
      </w:pPr>
      <w:r>
        <w:rPr>
          <w:rFonts w:ascii="Times New Roman" w:hAnsi="Times New Roman" w:cs="Times New Roman"/>
          <w:bCs/>
          <w:i/>
        </w:rPr>
        <w:t>Objectives of the budgeting system:</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CB0D1E">
      <w:pPr>
        <w:pStyle w:val="ListParagraph"/>
        <w:numPr>
          <w:ilvl w:val="0"/>
          <w:numId w:val="20"/>
        </w:numPr>
        <w:autoSpaceDE w:val="0"/>
        <w:autoSpaceDN w:val="0"/>
        <w:adjustRightInd w:val="0"/>
        <w:spacing w:after="0"/>
        <w:ind w:left="0" w:firstLine="0"/>
        <w:jc w:val="both"/>
        <w:rPr>
          <w:rFonts w:ascii="Times New Roman" w:hAnsi="Times New Roman" w:cs="Times New Roman"/>
        </w:rPr>
      </w:pPr>
      <w:r>
        <w:rPr>
          <w:rFonts w:ascii="Times New Roman" w:hAnsi="Times New Roman" w:cs="Times New Roman"/>
        </w:rPr>
        <w:t>The main objective of an efficient budgeting system is to facilitate timely approval of the annual work plan, draw down of resources from MoWR, RD&amp;GR, and budgetary control i.e. monitoring of performance at regular intervals and fixing accountability for variances.</w:t>
      </w:r>
    </w:p>
    <w:p w:rsidR="00CB0D1E" w:rsidRPr="00885AE3" w:rsidRDefault="00CB0D1E" w:rsidP="00CB0D1E">
      <w:pPr>
        <w:pStyle w:val="ListParagraph"/>
        <w:autoSpaceDE w:val="0"/>
        <w:autoSpaceDN w:val="0"/>
        <w:adjustRightInd w:val="0"/>
        <w:jc w:val="both"/>
        <w:rPr>
          <w:rFonts w:ascii="Times New Roman" w:hAnsi="Times New Roman" w:cs="Times New Roman"/>
        </w:rPr>
      </w:pPr>
    </w:p>
    <w:p w:rsidR="00CB0D1E" w:rsidRDefault="00CB0D1E" w:rsidP="00CB0D1E">
      <w:pPr>
        <w:autoSpaceDE w:val="0"/>
        <w:autoSpaceDN w:val="0"/>
        <w:adjustRightInd w:val="0"/>
        <w:spacing w:after="0"/>
        <w:jc w:val="both"/>
        <w:rPr>
          <w:rFonts w:ascii="Times New Roman" w:hAnsi="Times New Roman" w:cs="Times New Roman"/>
          <w:bCs/>
          <w:i/>
        </w:rPr>
      </w:pPr>
      <w:r w:rsidRPr="00763931">
        <w:rPr>
          <w:rFonts w:ascii="Times New Roman" w:hAnsi="Times New Roman" w:cs="Times New Roman"/>
          <w:bCs/>
          <w:i/>
        </w:rPr>
        <w:t>Budget Process:</w:t>
      </w:r>
    </w:p>
    <w:p w:rsidR="009C58C9" w:rsidRPr="00763931" w:rsidRDefault="009C58C9" w:rsidP="00CB0D1E">
      <w:pPr>
        <w:autoSpaceDE w:val="0"/>
        <w:autoSpaceDN w:val="0"/>
        <w:adjustRightInd w:val="0"/>
        <w:spacing w:after="0"/>
        <w:jc w:val="both"/>
        <w:rPr>
          <w:rFonts w:ascii="Times New Roman" w:hAnsi="Times New Roman" w:cs="Times New Roman"/>
          <w:bCs/>
          <w:i/>
        </w:rPr>
      </w:pPr>
    </w:p>
    <w:p w:rsidR="00CB0D1E" w:rsidRDefault="00CB0D1E" w:rsidP="00CB0D1E">
      <w:pPr>
        <w:pStyle w:val="ListParagraph"/>
        <w:numPr>
          <w:ilvl w:val="0"/>
          <w:numId w:val="20"/>
        </w:numPr>
        <w:autoSpaceDE w:val="0"/>
        <w:autoSpaceDN w:val="0"/>
        <w:adjustRightInd w:val="0"/>
        <w:spacing w:after="0"/>
        <w:ind w:left="0" w:firstLine="0"/>
        <w:jc w:val="both"/>
        <w:rPr>
          <w:rFonts w:ascii="Times New Roman" w:hAnsi="Times New Roman" w:cs="Times New Roman"/>
        </w:rPr>
      </w:pPr>
      <w:r w:rsidRPr="00763931">
        <w:rPr>
          <w:rFonts w:ascii="Times New Roman" w:hAnsi="Times New Roman" w:cs="Times New Roman"/>
        </w:rPr>
        <w:t>The function of budgeting shall be carried out by all the accounting centres of the Central and State Implementing Agencies, hence forth called the CPMU and SPMU respectively.</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Pr="00763931" w:rsidRDefault="00CB0D1E" w:rsidP="00CB0D1E">
      <w:pPr>
        <w:autoSpaceDE w:val="0"/>
        <w:autoSpaceDN w:val="0"/>
        <w:adjustRightInd w:val="0"/>
        <w:spacing w:after="0"/>
        <w:jc w:val="both"/>
        <w:rPr>
          <w:rFonts w:ascii="Times New Roman" w:hAnsi="Times New Roman" w:cs="Times New Roman"/>
        </w:rPr>
      </w:pPr>
      <w:r>
        <w:rPr>
          <w:rFonts w:ascii="Times New Roman" w:hAnsi="Times New Roman" w:cs="Times New Roman"/>
          <w:i/>
        </w:rPr>
        <w:t>Budget Period:</w:t>
      </w:r>
    </w:p>
    <w:p w:rsidR="00CB0D1E" w:rsidRPr="00763931" w:rsidRDefault="00CB0D1E" w:rsidP="00CB0D1E">
      <w:pPr>
        <w:autoSpaceDE w:val="0"/>
        <w:autoSpaceDN w:val="0"/>
        <w:adjustRightInd w:val="0"/>
        <w:spacing w:after="0"/>
        <w:jc w:val="both"/>
        <w:rPr>
          <w:rFonts w:ascii="Times New Roman" w:hAnsi="Times New Roman" w:cs="Times New Roman"/>
        </w:rPr>
      </w:pPr>
    </w:p>
    <w:p w:rsidR="00145B53" w:rsidRDefault="00B402DC">
      <w:pPr>
        <w:pStyle w:val="ListParagraph"/>
        <w:numPr>
          <w:ilvl w:val="0"/>
          <w:numId w:val="20"/>
        </w:numPr>
        <w:ind w:left="0" w:firstLine="0"/>
        <w:jc w:val="both"/>
        <w:rPr>
          <w:rFonts w:ascii="Times New Roman" w:hAnsi="Times New Roman" w:cs="Times New Roman"/>
        </w:rPr>
      </w:pPr>
      <w:r w:rsidRPr="00B402DC">
        <w:rPr>
          <w:rFonts w:ascii="Times New Roman" w:hAnsi="Times New Roman" w:cs="Times New Roman"/>
        </w:rPr>
        <w:t>Budget Period to be followed by the Mission Units shall be the financial year i.e. from April to March of each year.</w:t>
      </w:r>
      <w:r w:rsidR="00844C88">
        <w:rPr>
          <w:rFonts w:ascii="Times New Roman" w:hAnsi="Times New Roman" w:cs="Times New Roman"/>
        </w:rPr>
        <w:t xml:space="preserve"> </w:t>
      </w:r>
      <w:r w:rsidRPr="00B402DC">
        <w:rPr>
          <w:rFonts w:ascii="Times New Roman" w:hAnsi="Times New Roman" w:cs="Times New Roman"/>
        </w:rPr>
        <w:t>Budgets shall be prepared for the budget year and broken up into quarterly budgets. This would enable periodical performance review through quarterly variance analysis and preparation of quarterly financial reports.</w:t>
      </w:r>
    </w:p>
    <w:p w:rsidR="00CB0D1E" w:rsidRPr="00763931" w:rsidRDefault="00CB0D1E" w:rsidP="00CB0D1E">
      <w:pPr>
        <w:autoSpaceDE w:val="0"/>
        <w:autoSpaceDN w:val="0"/>
        <w:adjustRightInd w:val="0"/>
        <w:spacing w:after="0"/>
        <w:jc w:val="both"/>
        <w:rPr>
          <w:rFonts w:ascii="Times New Roman" w:hAnsi="Times New Roman" w:cs="Times New Roman"/>
          <w:bCs/>
          <w:i/>
        </w:rPr>
      </w:pPr>
      <w:r w:rsidRPr="00763931">
        <w:rPr>
          <w:rFonts w:ascii="Times New Roman" w:hAnsi="Times New Roman" w:cs="Times New Roman"/>
          <w:bCs/>
          <w:i/>
        </w:rPr>
        <w:t>Budget calendar:</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Pr>
          <w:rFonts w:ascii="Times New Roman" w:hAnsi="Times New Roman" w:cs="Times New Roman"/>
        </w:rPr>
        <w:t>The milestones in the budgeting process along with the target dates are laid down in the following budget calendar.</w:t>
      </w:r>
    </w:p>
    <w:p w:rsidR="00CB0D1E" w:rsidRPr="00763931" w:rsidRDefault="00CB0D1E" w:rsidP="00CB0D1E">
      <w:pPr>
        <w:autoSpaceDE w:val="0"/>
        <w:autoSpaceDN w:val="0"/>
        <w:adjustRightInd w:val="0"/>
        <w:spacing w:after="0"/>
        <w:jc w:val="both"/>
        <w:rPr>
          <w:rFonts w:ascii="Times New Roman" w:hAnsi="Times New Roman" w:cs="Times New Roman"/>
        </w:rPr>
      </w:pPr>
    </w:p>
    <w:p w:rsidR="007B766F" w:rsidRDefault="007B766F">
      <w:pPr>
        <w:rPr>
          <w:rFonts w:ascii="Times New Roman" w:hAnsi="Times New Roman" w:cs="Times New Roman"/>
        </w:rPr>
      </w:pPr>
      <w:r>
        <w:rPr>
          <w:rFonts w:ascii="Times New Roman" w:hAnsi="Times New Roman" w:cs="Times New Roman"/>
        </w:rPr>
        <w:br w:type="page"/>
      </w:r>
    </w:p>
    <w:tbl>
      <w:tblPr>
        <w:tblStyle w:val="TableGrid"/>
        <w:tblW w:w="0" w:type="auto"/>
        <w:tblLook w:val="04A0"/>
      </w:tblPr>
      <w:tblGrid>
        <w:gridCol w:w="763"/>
        <w:gridCol w:w="3772"/>
        <w:gridCol w:w="2240"/>
        <w:gridCol w:w="2241"/>
      </w:tblGrid>
      <w:tr w:rsidR="00CB0D1E"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after="160" w:line="276" w:lineRule="auto"/>
              <w:jc w:val="both"/>
              <w:rPr>
                <w:rFonts w:ascii="Times New Roman" w:hAnsi="Times New Roman" w:cs="Times New Roman"/>
                <w:b/>
              </w:rPr>
            </w:pPr>
            <w:r>
              <w:rPr>
                <w:rFonts w:ascii="Times New Roman" w:hAnsi="Times New Roman" w:cs="Times New Roman"/>
                <w:b/>
              </w:rPr>
              <w:lastRenderedPageBreak/>
              <w:t>S.No.</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after="160" w:line="276" w:lineRule="auto"/>
              <w:jc w:val="both"/>
              <w:rPr>
                <w:rFonts w:ascii="Times New Roman" w:hAnsi="Times New Roman" w:cs="Times New Roman"/>
                <w:b/>
              </w:rPr>
            </w:pPr>
            <w:r>
              <w:rPr>
                <w:rFonts w:ascii="Times New Roman" w:hAnsi="Times New Roman" w:cs="Times New Roman"/>
                <w:b/>
              </w:rPr>
              <w:t>Activity</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after="160" w:line="276" w:lineRule="auto"/>
              <w:jc w:val="both"/>
              <w:rPr>
                <w:rFonts w:ascii="Times New Roman" w:hAnsi="Times New Roman" w:cs="Times New Roman"/>
                <w:b/>
              </w:rPr>
            </w:pPr>
            <w:r>
              <w:rPr>
                <w:rFonts w:ascii="Times New Roman" w:hAnsi="Times New Roman" w:cs="Times New Roman"/>
                <w:b/>
              </w:rPr>
              <w:t>Agency responsible</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after="160" w:line="276" w:lineRule="auto"/>
              <w:jc w:val="both"/>
              <w:rPr>
                <w:rFonts w:ascii="Times New Roman" w:hAnsi="Times New Roman" w:cs="Times New Roman"/>
                <w:b/>
              </w:rPr>
            </w:pPr>
            <w:r>
              <w:rPr>
                <w:rFonts w:ascii="Times New Roman" w:hAnsi="Times New Roman" w:cs="Times New Roman"/>
                <w:b/>
              </w:rPr>
              <w:t>Completion date</w:t>
            </w:r>
          </w:p>
        </w:tc>
      </w:tr>
      <w:tr w:rsidR="00CB0D1E"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1</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Preparation of next year’s AWP</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9375B1" w:rsidP="001D5F3C">
            <w:pPr>
              <w:autoSpaceDE w:val="0"/>
              <w:autoSpaceDN w:val="0"/>
              <w:adjustRightInd w:val="0"/>
              <w:spacing w:after="160" w:line="276" w:lineRule="auto"/>
              <w:jc w:val="both"/>
              <w:rPr>
                <w:rFonts w:ascii="Times New Roman" w:hAnsi="Times New Roman" w:cs="Times New Roman"/>
              </w:rPr>
            </w:pPr>
            <w:r>
              <w:rPr>
                <w:rFonts w:ascii="Times New Roman" w:hAnsi="Times New Roman" w:cs="Times New Roman"/>
              </w:rPr>
              <w:t>PMU of State and Central IAs</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15</w:t>
            </w:r>
            <w:r>
              <w:rPr>
                <w:rFonts w:ascii="Times New Roman" w:hAnsi="Times New Roman" w:cs="Times New Roman"/>
                <w:vertAlign w:val="superscript"/>
              </w:rPr>
              <w:t>th</w:t>
            </w:r>
            <w:r>
              <w:rPr>
                <w:rFonts w:ascii="Times New Roman" w:hAnsi="Times New Roman" w:cs="Times New Roman"/>
              </w:rPr>
              <w:t xml:space="preserve"> September</w:t>
            </w:r>
          </w:p>
        </w:tc>
      </w:tr>
      <w:tr w:rsidR="00CB0D1E"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2</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Preparation of next year’s APP</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9375B1" w:rsidP="001D5F3C">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PMU of State and Central IAs</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15</w:t>
            </w:r>
            <w:r w:rsidRPr="00763931">
              <w:rPr>
                <w:rFonts w:ascii="Times New Roman" w:hAnsi="Times New Roman" w:cs="Times New Roman"/>
                <w:vertAlign w:val="superscript"/>
              </w:rPr>
              <w:t>th</w:t>
            </w:r>
            <w:r>
              <w:rPr>
                <w:rFonts w:ascii="Times New Roman" w:hAnsi="Times New Roman" w:cs="Times New Roman"/>
              </w:rPr>
              <w:t>September</w:t>
            </w:r>
          </w:p>
        </w:tc>
      </w:tr>
      <w:tr w:rsidR="00CB0D1E"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3</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Preparation of next year’s budget</w:t>
            </w:r>
          </w:p>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(taking into consideration of the current years progress)</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9375B1" w:rsidP="001D5F3C">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PMU of State and Central IAs</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30</w:t>
            </w:r>
            <w:r w:rsidRPr="00885AE3">
              <w:rPr>
                <w:rFonts w:ascii="Times New Roman" w:hAnsi="Times New Roman" w:cs="Times New Roman"/>
                <w:vertAlign w:val="superscript"/>
              </w:rPr>
              <w:t>th</w:t>
            </w:r>
            <w:r>
              <w:rPr>
                <w:rFonts w:ascii="Times New Roman" w:hAnsi="Times New Roman" w:cs="Times New Roman"/>
              </w:rPr>
              <w:t xml:space="preserve"> September</w:t>
            </w:r>
          </w:p>
        </w:tc>
      </w:tr>
      <w:tr w:rsidR="009375B1"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B1" w:rsidRPr="00763931" w:rsidRDefault="009375B1" w:rsidP="001D5F3C">
            <w:pPr>
              <w:autoSpaceDE w:val="0"/>
              <w:autoSpaceDN w:val="0"/>
              <w:adjustRightInd w:val="0"/>
              <w:jc w:val="both"/>
              <w:rPr>
                <w:rFonts w:ascii="Times New Roman" w:hAnsi="Times New Roman" w:cs="Times New Roman"/>
              </w:rPr>
            </w:pPr>
            <w:r>
              <w:rPr>
                <w:rFonts w:ascii="Times New Roman" w:hAnsi="Times New Roman" w:cs="Times New Roman"/>
              </w:rPr>
              <w:t>4</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B1" w:rsidRPr="00763931" w:rsidRDefault="009375B1" w:rsidP="009375B1">
            <w:pPr>
              <w:autoSpaceDE w:val="0"/>
              <w:autoSpaceDN w:val="0"/>
              <w:adjustRightInd w:val="0"/>
              <w:jc w:val="both"/>
              <w:rPr>
                <w:rFonts w:ascii="Times New Roman" w:hAnsi="Times New Roman" w:cs="Times New Roman"/>
              </w:rPr>
            </w:pPr>
            <w:r w:rsidRPr="00763931">
              <w:rPr>
                <w:rFonts w:ascii="Times New Roman" w:hAnsi="Times New Roman" w:cs="Times New Roman"/>
              </w:rPr>
              <w:t>Submission of next year’s AWP, APP to the NPMU/WB</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B1" w:rsidRPr="00763931" w:rsidRDefault="009375B1" w:rsidP="001D5F3C">
            <w:pPr>
              <w:autoSpaceDE w:val="0"/>
              <w:autoSpaceDN w:val="0"/>
              <w:adjustRightInd w:val="0"/>
              <w:jc w:val="both"/>
              <w:rPr>
                <w:rFonts w:ascii="Times New Roman" w:hAnsi="Times New Roman" w:cs="Times New Roman"/>
              </w:rPr>
            </w:pPr>
            <w:r>
              <w:rPr>
                <w:rFonts w:ascii="Times New Roman" w:hAnsi="Times New Roman" w:cs="Times New Roman"/>
              </w:rPr>
              <w:t>PMU of State and Central IAs</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B1" w:rsidRDefault="009375B1" w:rsidP="001D5F3C">
            <w:pPr>
              <w:autoSpaceDE w:val="0"/>
              <w:autoSpaceDN w:val="0"/>
              <w:adjustRightInd w:val="0"/>
              <w:jc w:val="both"/>
              <w:rPr>
                <w:rFonts w:ascii="Times New Roman" w:hAnsi="Times New Roman" w:cs="Times New Roman"/>
              </w:rPr>
            </w:pPr>
            <w:r>
              <w:rPr>
                <w:rFonts w:ascii="Times New Roman" w:hAnsi="Times New Roman" w:cs="Times New Roman"/>
              </w:rPr>
              <w:t>30</w:t>
            </w:r>
            <w:r w:rsidRPr="00885AE3">
              <w:rPr>
                <w:rFonts w:ascii="Times New Roman" w:hAnsi="Times New Roman" w:cs="Times New Roman"/>
                <w:vertAlign w:val="superscript"/>
              </w:rPr>
              <w:t>th</w:t>
            </w:r>
            <w:r>
              <w:rPr>
                <w:rFonts w:ascii="Times New Roman" w:hAnsi="Times New Roman" w:cs="Times New Roman"/>
              </w:rPr>
              <w:t xml:space="preserve"> September</w:t>
            </w:r>
          </w:p>
        </w:tc>
      </w:tr>
      <w:tr w:rsidR="00CB0D1E"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9375B1" w:rsidP="001D5F3C">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5</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Approval of the next year’s budget</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9375B1" w:rsidP="001D5F3C">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PMU of State and Central IAs</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15</w:t>
            </w:r>
            <w:r w:rsidRPr="00763931">
              <w:rPr>
                <w:rFonts w:ascii="Times New Roman" w:hAnsi="Times New Roman" w:cs="Times New Roman"/>
                <w:vertAlign w:val="superscript"/>
              </w:rPr>
              <w:t>th</w:t>
            </w:r>
            <w:r>
              <w:rPr>
                <w:rFonts w:ascii="Times New Roman" w:hAnsi="Times New Roman" w:cs="Times New Roman"/>
              </w:rPr>
              <w:t>October</w:t>
            </w:r>
          </w:p>
        </w:tc>
      </w:tr>
      <w:tr w:rsidR="00CB0D1E"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6</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Consolidation of all the AWP, APP and next year’s budget and submission to the World Bank</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NPMU</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1804E5" w:rsidP="001804E5">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15</w:t>
            </w:r>
            <w:r w:rsidR="00B402DC" w:rsidRPr="00B402DC">
              <w:rPr>
                <w:rFonts w:ascii="Times New Roman" w:hAnsi="Times New Roman" w:cs="Times New Roman"/>
                <w:vertAlign w:val="superscript"/>
              </w:rPr>
              <w:t>th</w:t>
            </w:r>
            <w:r w:rsidR="00CB0D1E">
              <w:rPr>
                <w:rFonts w:ascii="Times New Roman" w:hAnsi="Times New Roman" w:cs="Times New Roman"/>
              </w:rPr>
              <w:t>November</w:t>
            </w:r>
          </w:p>
        </w:tc>
      </w:tr>
      <w:tr w:rsidR="00CB0D1E" w:rsidRPr="00763931" w:rsidTr="001D5F3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7</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Approval of the AWP, APP and budget</w:t>
            </w:r>
            <w:r w:rsidR="001804E5">
              <w:rPr>
                <w:rFonts w:ascii="Times New Roman" w:hAnsi="Times New Roman" w:cs="Times New Roman"/>
              </w:rPr>
              <w:t xml:space="preserve"> by Secretary (WR, RD&amp;GR)</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NPMU</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763931" w:rsidRDefault="00CB0D1E" w:rsidP="001D5F3C">
            <w:pPr>
              <w:autoSpaceDE w:val="0"/>
              <w:autoSpaceDN w:val="0"/>
              <w:adjustRightInd w:val="0"/>
              <w:spacing w:line="276" w:lineRule="auto"/>
              <w:jc w:val="both"/>
              <w:rPr>
                <w:rFonts w:ascii="Times New Roman" w:hAnsi="Times New Roman" w:cs="Times New Roman"/>
              </w:rPr>
            </w:pPr>
            <w:r w:rsidRPr="00763931">
              <w:rPr>
                <w:rFonts w:ascii="Times New Roman" w:hAnsi="Times New Roman" w:cs="Times New Roman"/>
              </w:rPr>
              <w:t>15</w:t>
            </w:r>
            <w:r w:rsidRPr="00763931">
              <w:rPr>
                <w:rFonts w:ascii="Times New Roman" w:hAnsi="Times New Roman" w:cs="Times New Roman"/>
                <w:vertAlign w:val="superscript"/>
              </w:rPr>
              <w:t>th</w:t>
            </w:r>
            <w:r>
              <w:rPr>
                <w:rFonts w:ascii="Times New Roman" w:hAnsi="Times New Roman" w:cs="Times New Roman"/>
              </w:rPr>
              <w:t>January</w:t>
            </w:r>
          </w:p>
        </w:tc>
      </w:tr>
    </w:tbl>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Pr="00C9600A" w:rsidRDefault="00B402DC" w:rsidP="00CB0D1E">
      <w:pPr>
        <w:autoSpaceDE w:val="0"/>
        <w:autoSpaceDN w:val="0"/>
        <w:adjustRightInd w:val="0"/>
        <w:spacing w:after="0"/>
        <w:jc w:val="both"/>
        <w:rPr>
          <w:rFonts w:ascii="Times New Roman" w:hAnsi="Times New Roman" w:cs="Times New Roman"/>
          <w:b/>
        </w:rPr>
      </w:pPr>
      <w:r w:rsidRPr="00B402DC">
        <w:rPr>
          <w:rFonts w:ascii="Times New Roman" w:hAnsi="Times New Roman" w:cs="Times New Roman"/>
          <w:b/>
        </w:rPr>
        <w:t xml:space="preserve">Fund Flow Arrangements: </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48014A">
      <w:pPr>
        <w:pStyle w:val="ListParagraph"/>
        <w:numPr>
          <w:ilvl w:val="0"/>
          <w:numId w:val="20"/>
        </w:numPr>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To facilitate this transfer the implementing agencies would be required to open a bank account in the name of the nodal officer/SPMU head</w:t>
      </w:r>
      <w:r w:rsidRPr="00885AE3">
        <w:rPr>
          <w:rFonts w:ascii="Times New Roman" w:hAnsi="Times New Roman" w:cs="Times New Roman"/>
        </w:rPr>
        <w:footnoteReference w:id="2"/>
      </w:r>
      <w:r w:rsidRPr="00885AE3">
        <w:rPr>
          <w:rFonts w:ascii="Times New Roman" w:hAnsi="Times New Roman" w:cs="Times New Roman"/>
        </w:rPr>
        <w:t xml:space="preserve"> so that these amounts could be received and expended.  MoWR, RD&amp;GR has issued an overall Government Order/s (GO) outlining the mechanism and detailed guidelines are outlined below. The </w:t>
      </w:r>
      <w:r>
        <w:rPr>
          <w:rFonts w:ascii="Times New Roman" w:hAnsi="Times New Roman" w:cs="Times New Roman"/>
        </w:rPr>
        <w:t>S</w:t>
      </w:r>
      <w:r w:rsidRPr="00885AE3">
        <w:rPr>
          <w:rFonts w:ascii="Times New Roman" w:hAnsi="Times New Roman" w:cs="Times New Roman"/>
        </w:rPr>
        <w:t>tates/UTs are required to open bank accounts by negotiation, and this needs to be authorized by their finance department. For MoWR</w:t>
      </w:r>
      <w:r>
        <w:rPr>
          <w:rFonts w:ascii="Times New Roman" w:hAnsi="Times New Roman" w:cs="Times New Roman"/>
        </w:rPr>
        <w:t>, RD&amp;GR</w:t>
      </w:r>
      <w:r w:rsidRPr="00885AE3">
        <w:rPr>
          <w:rFonts w:ascii="Times New Roman" w:hAnsi="Times New Roman" w:cs="Times New Roman"/>
        </w:rPr>
        <w:t xml:space="preserve"> and central agencies like CWC</w:t>
      </w:r>
      <w:r>
        <w:rPr>
          <w:rFonts w:ascii="Times New Roman" w:hAnsi="Times New Roman" w:cs="Times New Roman"/>
        </w:rPr>
        <w:t>, CGWB, CWPRS</w:t>
      </w:r>
      <w:r w:rsidRPr="00885AE3">
        <w:rPr>
          <w:rFonts w:ascii="Times New Roman" w:hAnsi="Times New Roman" w:cs="Times New Roman"/>
        </w:rPr>
        <w:t xml:space="preserve"> they would access the budget and make payments through PAO. For other agencies which don’t access funds through budget, project funds would be transferred to project bank accounts.</w:t>
      </w:r>
    </w:p>
    <w:p w:rsidR="00CB0D1E" w:rsidRPr="00885AE3" w:rsidRDefault="00CB0D1E" w:rsidP="00CB0D1E">
      <w:pPr>
        <w:pStyle w:val="ListParagraph"/>
        <w:autoSpaceDE w:val="0"/>
        <w:autoSpaceDN w:val="0"/>
        <w:adjustRightInd w:val="0"/>
        <w:ind w:left="9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The NPMU will remain within the existing financial</w:t>
      </w:r>
      <w:r w:rsidR="00844C88">
        <w:rPr>
          <w:rFonts w:ascii="Times New Roman" w:hAnsi="Times New Roman" w:cs="Times New Roman"/>
        </w:rPr>
        <w:t xml:space="preserve"> </w:t>
      </w:r>
      <w:r w:rsidRPr="00885AE3">
        <w:rPr>
          <w:rFonts w:ascii="Times New Roman" w:hAnsi="Times New Roman" w:cs="Times New Roman"/>
        </w:rPr>
        <w:t>management systems of MoWR, RD&amp;GR. No</w:t>
      </w:r>
      <w:r w:rsidRPr="00763931">
        <w:rPr>
          <w:rFonts w:ascii="Times New Roman" w:hAnsi="Times New Roman" w:cs="Times New Roman"/>
        </w:rPr>
        <w:t xml:space="preserve"> separate bank accounts will be established for the NPMU</w:t>
      </w:r>
      <w:r>
        <w:rPr>
          <w:rFonts w:ascii="Times New Roman" w:hAnsi="Times New Roman" w:cs="Times New Roman"/>
        </w:rPr>
        <w:t>.</w:t>
      </w:r>
      <w:r w:rsidRPr="00763931">
        <w:rPr>
          <w:rFonts w:ascii="Times New Roman" w:hAnsi="Times New Roman" w:cs="Times New Roman"/>
        </w:rPr>
        <w:t xml:space="preserve"> MoWR, RD&amp;GR will release funds to State and Central Implementing Agencies against agreed annual work plans and as per Financial Management provisions of MoA</w:t>
      </w:r>
      <w:r w:rsidRPr="00885AE3">
        <w:rPr>
          <w:rFonts w:ascii="Times New Roman" w:hAnsi="Times New Roman" w:cs="Times New Roman"/>
        </w:rPr>
        <w:t xml:space="preserve"> which will be signed between MoWR, RD&amp;GR and each participating State and Central Implementing Agency</w:t>
      </w:r>
      <w:r>
        <w:rPr>
          <w:rFonts w:ascii="Times New Roman" w:hAnsi="Times New Roman" w:cs="Times New Roman"/>
        </w:rPr>
        <w:t xml:space="preserve"> (except CWC, CGWB</w:t>
      </w:r>
      <w:r w:rsidR="002B3CB6">
        <w:rPr>
          <w:rFonts w:ascii="Times New Roman" w:hAnsi="Times New Roman" w:cs="Times New Roman"/>
        </w:rPr>
        <w:t xml:space="preserve"> and</w:t>
      </w:r>
      <w:r>
        <w:rPr>
          <w:rFonts w:ascii="Times New Roman" w:hAnsi="Times New Roman" w:cs="Times New Roman"/>
        </w:rPr>
        <w:t xml:space="preserve"> CWPRS</w:t>
      </w:r>
      <w:r w:rsidR="002B3CB6">
        <w:rPr>
          <w:rFonts w:ascii="Times New Roman" w:hAnsi="Times New Roman" w:cs="Times New Roman"/>
        </w:rPr>
        <w:t xml:space="preserve"> which shall utilize the budget of MoWR, RD&amp;GR</w:t>
      </w:r>
      <w:r>
        <w:rPr>
          <w:rFonts w:ascii="Times New Roman" w:hAnsi="Times New Roman" w:cs="Times New Roman"/>
        </w:rPr>
        <w:t>)</w:t>
      </w:r>
      <w:r w:rsidRPr="00763931">
        <w:rPr>
          <w:rFonts w:ascii="Times New Roman" w:hAnsi="Times New Roman" w:cs="Times New Roman"/>
        </w:rPr>
        <w:t>. Funds will be released in two tranches each year through direct transfers into State Implementing Agencies’ bank accounts. For all fund releases following the first tranche, the State and Central IAs will be required to submit audit reports and utilization certificates, as per established GoI procedures. The funds from NPMU to State and Central IAs will be through Electronic Fund Transfer system.</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Pr="00885AE3"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sz w:val="28"/>
          <w:szCs w:val="28"/>
        </w:rPr>
      </w:pPr>
      <w:r w:rsidRPr="00885AE3">
        <w:rPr>
          <w:rFonts w:ascii="Times New Roman" w:hAnsi="Times New Roman" w:cs="Times New Roman"/>
        </w:rPr>
        <w:t>Opening of Bank A/c: Project Management Unit (PMU)</w:t>
      </w:r>
      <w:r>
        <w:rPr>
          <w:rFonts w:ascii="Times New Roman" w:hAnsi="Times New Roman" w:cs="Times New Roman"/>
        </w:rPr>
        <w:t xml:space="preserve"> of State and Central Implementing Agencies</w:t>
      </w:r>
      <w:r w:rsidRPr="00885AE3">
        <w:rPr>
          <w:rFonts w:ascii="Times New Roman" w:hAnsi="Times New Roman" w:cs="Times New Roman"/>
        </w:rPr>
        <w:t>, will maintain a separate Bank A/c in a Scheduled Bank for the NHP and notify the same to MoWR, RD&amp;GR. The transfer of funds</w:t>
      </w:r>
      <w:r w:rsidRPr="00763931">
        <w:rPr>
          <w:rFonts w:ascii="Times New Roman" w:hAnsi="Times New Roman" w:cs="Times New Roman"/>
        </w:rPr>
        <w:t xml:space="preserve"> from MoWR, RD&amp;GR to State and Central Implementing Agencies will be through ECS to this account. </w:t>
      </w:r>
      <w:r w:rsidRPr="00885AE3">
        <w:rPr>
          <w:rFonts w:ascii="Times New Roman" w:hAnsi="Times New Roman" w:cs="Times New Roman"/>
          <w:color w:val="000000"/>
        </w:rPr>
        <w:t>In terms of bank account the following rules should be followed:</w:t>
      </w:r>
    </w:p>
    <w:p w:rsidR="00CB0D1E" w:rsidRPr="00763931" w:rsidRDefault="00CB0D1E" w:rsidP="00164578">
      <w:pPr>
        <w:pStyle w:val="ListParagraph"/>
        <w:numPr>
          <w:ilvl w:val="1"/>
          <w:numId w:val="16"/>
        </w:numPr>
        <w:tabs>
          <w:tab w:val="clear" w:pos="720"/>
        </w:tabs>
        <w:spacing w:after="0" w:line="240" w:lineRule="auto"/>
        <w:ind w:left="1418" w:hanging="567"/>
        <w:contextualSpacing w:val="0"/>
        <w:jc w:val="both"/>
        <w:rPr>
          <w:rFonts w:ascii="Times New Roman" w:hAnsi="Times New Roman" w:cs="Times New Roman"/>
          <w:sz w:val="28"/>
          <w:szCs w:val="28"/>
        </w:rPr>
      </w:pPr>
      <w:r w:rsidRPr="00885AE3">
        <w:rPr>
          <w:rFonts w:ascii="Times New Roman" w:hAnsi="Times New Roman" w:cs="Times New Roman"/>
          <w:color w:val="000000"/>
        </w:rPr>
        <w:t xml:space="preserve">The bank account can be opened in any </w:t>
      </w:r>
      <w:r>
        <w:rPr>
          <w:rFonts w:ascii="Times New Roman" w:hAnsi="Times New Roman" w:cs="Times New Roman"/>
          <w:color w:val="000000"/>
        </w:rPr>
        <w:t>scheduled</w:t>
      </w:r>
      <w:r w:rsidRPr="00885AE3">
        <w:rPr>
          <w:rFonts w:ascii="Times New Roman" w:hAnsi="Times New Roman" w:cs="Times New Roman"/>
          <w:color w:val="000000"/>
        </w:rPr>
        <w:t xml:space="preserve"> bank;</w:t>
      </w:r>
    </w:p>
    <w:p w:rsidR="00CB0D1E" w:rsidRPr="00763931" w:rsidRDefault="00CB0D1E" w:rsidP="00164578">
      <w:pPr>
        <w:pStyle w:val="ListParagraph"/>
        <w:numPr>
          <w:ilvl w:val="1"/>
          <w:numId w:val="16"/>
        </w:numPr>
        <w:tabs>
          <w:tab w:val="clear" w:pos="720"/>
        </w:tabs>
        <w:spacing w:after="0" w:line="240" w:lineRule="auto"/>
        <w:ind w:left="1418" w:hanging="567"/>
        <w:contextualSpacing w:val="0"/>
        <w:jc w:val="both"/>
        <w:rPr>
          <w:rFonts w:ascii="Times New Roman" w:hAnsi="Times New Roman" w:cs="Times New Roman"/>
          <w:sz w:val="28"/>
          <w:szCs w:val="28"/>
        </w:rPr>
      </w:pPr>
      <w:r w:rsidRPr="00885AE3">
        <w:rPr>
          <w:rFonts w:ascii="Times New Roman" w:hAnsi="Times New Roman" w:cs="Times New Roman"/>
          <w:color w:val="000000"/>
        </w:rPr>
        <w:lastRenderedPageBreak/>
        <w:t>There would be only one account per agency. Sub accounts or DDO wise accounts are not permitted;</w:t>
      </w:r>
    </w:p>
    <w:p w:rsidR="00DC1CE3" w:rsidRPr="00DC1CE3" w:rsidRDefault="00CB0D1E" w:rsidP="00DC1CE3">
      <w:pPr>
        <w:pStyle w:val="ListParagraph"/>
        <w:numPr>
          <w:ilvl w:val="1"/>
          <w:numId w:val="16"/>
        </w:numPr>
        <w:tabs>
          <w:tab w:val="clear" w:pos="720"/>
        </w:tabs>
        <w:spacing w:after="0" w:line="240" w:lineRule="auto"/>
        <w:ind w:left="1418" w:hanging="567"/>
        <w:contextualSpacing w:val="0"/>
        <w:jc w:val="both"/>
        <w:rPr>
          <w:rFonts w:ascii="Times New Roman" w:hAnsi="Times New Roman" w:cs="Times New Roman"/>
          <w:color w:val="000000"/>
        </w:rPr>
      </w:pPr>
      <w:r w:rsidRPr="00885AE3">
        <w:rPr>
          <w:rFonts w:ascii="Times New Roman" w:hAnsi="Times New Roman" w:cs="Times New Roman"/>
          <w:color w:val="000000"/>
        </w:rPr>
        <w:t xml:space="preserve">The bank account </w:t>
      </w:r>
      <w:r>
        <w:rPr>
          <w:rFonts w:ascii="Times New Roman" w:hAnsi="Times New Roman" w:cs="Times New Roman"/>
          <w:color w:val="000000"/>
        </w:rPr>
        <w:t>should be</w:t>
      </w:r>
      <w:r w:rsidRPr="00885AE3">
        <w:rPr>
          <w:rFonts w:ascii="Times New Roman" w:hAnsi="Times New Roman" w:cs="Times New Roman"/>
          <w:color w:val="000000"/>
        </w:rPr>
        <w:t xml:space="preserve"> savings account</w:t>
      </w:r>
      <w:r w:rsidR="00844C88">
        <w:rPr>
          <w:rFonts w:ascii="Times New Roman" w:hAnsi="Times New Roman" w:cs="Times New Roman"/>
          <w:color w:val="000000"/>
        </w:rPr>
        <w:t xml:space="preserve"> </w:t>
      </w:r>
      <w:r w:rsidR="00DC1CE3" w:rsidRPr="00DC1CE3">
        <w:rPr>
          <w:rFonts w:ascii="Times New Roman" w:hAnsi="Times New Roman" w:cs="Times New Roman"/>
          <w:color w:val="000000"/>
        </w:rPr>
        <w:t>and the interest accrued shall be reflected in the utilisation certificate submitted. This would be accounted for grants being released under annual work plan /  annual work plan.</w:t>
      </w:r>
    </w:p>
    <w:p w:rsidR="00CB0D1E" w:rsidRPr="00DC1CE3" w:rsidRDefault="00CB0D1E" w:rsidP="00164578">
      <w:pPr>
        <w:pStyle w:val="ListParagraph"/>
        <w:numPr>
          <w:ilvl w:val="1"/>
          <w:numId w:val="16"/>
        </w:numPr>
        <w:tabs>
          <w:tab w:val="clear" w:pos="720"/>
        </w:tabs>
        <w:spacing w:after="0" w:line="240" w:lineRule="auto"/>
        <w:ind w:left="1418" w:hanging="567"/>
        <w:contextualSpacing w:val="0"/>
        <w:jc w:val="both"/>
        <w:rPr>
          <w:rFonts w:ascii="Times New Roman" w:hAnsi="Times New Roman" w:cs="Times New Roman"/>
          <w:sz w:val="28"/>
          <w:szCs w:val="28"/>
        </w:rPr>
      </w:pPr>
      <w:r w:rsidRPr="00DC1CE3">
        <w:rPr>
          <w:rFonts w:ascii="Times New Roman" w:hAnsi="Times New Roman" w:cs="Times New Roman"/>
          <w:color w:val="000000"/>
        </w:rPr>
        <w:t>The bank account should be joint account operated by</w:t>
      </w:r>
      <w:r w:rsidR="00DC1CE3">
        <w:rPr>
          <w:rFonts w:ascii="Times New Roman" w:hAnsi="Times New Roman" w:cs="Times New Roman"/>
          <w:color w:val="000000"/>
        </w:rPr>
        <w:t xml:space="preserve"> minimum</w:t>
      </w:r>
      <w:r w:rsidRPr="00DC1CE3">
        <w:rPr>
          <w:rFonts w:ascii="Times New Roman" w:hAnsi="Times New Roman" w:cs="Times New Roman"/>
          <w:color w:val="000000"/>
        </w:rPr>
        <w:t xml:space="preserve"> two persons (one technical person and one financial person)</w:t>
      </w:r>
      <w:r w:rsidR="00DC1CE3" w:rsidRPr="006679B2">
        <w:rPr>
          <w:rFonts w:ascii="Georgia" w:hAnsi="Georgia" w:cs="Arial"/>
        </w:rPr>
        <w:t>or as may be advised by the state finance department</w:t>
      </w:r>
      <w:r w:rsidRPr="00DC1CE3">
        <w:rPr>
          <w:rFonts w:ascii="Times New Roman" w:hAnsi="Times New Roman" w:cs="Times New Roman"/>
          <w:color w:val="000000"/>
        </w:rPr>
        <w:t>;</w:t>
      </w:r>
    </w:p>
    <w:p w:rsidR="00CB0D1E" w:rsidRPr="00763931" w:rsidRDefault="00CB0D1E" w:rsidP="00164578">
      <w:pPr>
        <w:pStyle w:val="ListParagraph"/>
        <w:numPr>
          <w:ilvl w:val="1"/>
          <w:numId w:val="16"/>
        </w:numPr>
        <w:tabs>
          <w:tab w:val="clear" w:pos="720"/>
        </w:tabs>
        <w:spacing w:after="0" w:line="240" w:lineRule="auto"/>
        <w:ind w:left="1418" w:hanging="567"/>
        <w:contextualSpacing w:val="0"/>
        <w:jc w:val="both"/>
        <w:rPr>
          <w:rFonts w:ascii="Times New Roman" w:hAnsi="Times New Roman" w:cs="Times New Roman"/>
          <w:sz w:val="28"/>
          <w:szCs w:val="28"/>
        </w:rPr>
      </w:pPr>
      <w:r w:rsidRPr="00885AE3">
        <w:rPr>
          <w:rFonts w:ascii="Times New Roman" w:hAnsi="Times New Roman" w:cs="Times New Roman"/>
          <w:color w:val="000000"/>
        </w:rPr>
        <w:t>The state can designate who would operate the accounts; and</w:t>
      </w:r>
    </w:p>
    <w:p w:rsidR="00CB0D1E" w:rsidRPr="00E1110F" w:rsidRDefault="00CB0D1E" w:rsidP="00164578">
      <w:pPr>
        <w:pStyle w:val="ListParagraph"/>
        <w:numPr>
          <w:ilvl w:val="1"/>
          <w:numId w:val="16"/>
        </w:numPr>
        <w:tabs>
          <w:tab w:val="clear" w:pos="720"/>
        </w:tabs>
        <w:spacing w:after="0" w:line="240" w:lineRule="auto"/>
        <w:ind w:left="1418" w:hanging="567"/>
        <w:contextualSpacing w:val="0"/>
        <w:jc w:val="both"/>
        <w:rPr>
          <w:rFonts w:ascii="Times New Roman" w:hAnsi="Times New Roman" w:cs="Times New Roman"/>
          <w:color w:val="000000"/>
        </w:rPr>
      </w:pPr>
      <w:r w:rsidRPr="00885AE3">
        <w:rPr>
          <w:rFonts w:ascii="Times New Roman" w:hAnsi="Times New Roman" w:cs="Times New Roman"/>
          <w:color w:val="000000"/>
        </w:rPr>
        <w:t>Interest earned from the funds would be used only for project purposes only;</w:t>
      </w:r>
    </w:p>
    <w:p w:rsidR="00CB0D1E" w:rsidRPr="00763931" w:rsidRDefault="00CB0D1E" w:rsidP="00164578">
      <w:pPr>
        <w:pStyle w:val="ListParagraph"/>
        <w:numPr>
          <w:ilvl w:val="1"/>
          <w:numId w:val="16"/>
        </w:numPr>
        <w:tabs>
          <w:tab w:val="clear" w:pos="720"/>
        </w:tabs>
        <w:spacing w:after="0" w:line="240" w:lineRule="auto"/>
        <w:ind w:left="1418" w:hanging="567"/>
        <w:contextualSpacing w:val="0"/>
        <w:jc w:val="both"/>
        <w:rPr>
          <w:rFonts w:ascii="Times New Roman" w:hAnsi="Times New Roman" w:cs="Times New Roman"/>
          <w:sz w:val="28"/>
          <w:szCs w:val="28"/>
        </w:rPr>
      </w:pPr>
      <w:r w:rsidRPr="00885AE3">
        <w:rPr>
          <w:rFonts w:ascii="Times New Roman" w:hAnsi="Times New Roman" w:cs="Times New Roman"/>
          <w:color w:val="000000"/>
        </w:rPr>
        <w:t>All payments would be centralized at the state level and all the bills needs to be passed and submitted to the respective PMU for payments.</w:t>
      </w:r>
    </w:p>
    <w:p w:rsidR="00CB0D1E" w:rsidRDefault="00CB0D1E" w:rsidP="00CB0D1E">
      <w:pPr>
        <w:pStyle w:val="ListParagraph"/>
        <w:tabs>
          <w:tab w:val="left" w:pos="540"/>
        </w:tabs>
        <w:autoSpaceDE w:val="0"/>
        <w:autoSpaceDN w:val="0"/>
        <w:adjustRightInd w:val="0"/>
        <w:jc w:val="both"/>
        <w:rPr>
          <w:rFonts w:ascii="Times New Roman" w:hAnsi="Times New Roman" w:cs="Times New Roman"/>
        </w:rPr>
      </w:pPr>
    </w:p>
    <w:p w:rsidR="00145B53" w:rsidRDefault="00B402DC">
      <w:pPr>
        <w:tabs>
          <w:tab w:val="left" w:pos="540"/>
        </w:tabs>
        <w:autoSpaceDE w:val="0"/>
        <w:autoSpaceDN w:val="0"/>
        <w:adjustRightInd w:val="0"/>
        <w:jc w:val="both"/>
        <w:rPr>
          <w:rFonts w:ascii="Times New Roman" w:hAnsi="Times New Roman" w:cs="Times New Roman"/>
        </w:rPr>
      </w:pPr>
      <w:r w:rsidRPr="00B402DC">
        <w:rPr>
          <w:rFonts w:ascii="Times New Roman" w:hAnsi="Times New Roman" w:cs="Times New Roman"/>
          <w:i/>
        </w:rPr>
        <w:t>Fund flow options within the state:</w:t>
      </w: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 xml:space="preserve">Procedure for release of funds to States: </w:t>
      </w:r>
      <w:r w:rsidRPr="00763931">
        <w:rPr>
          <w:rFonts w:ascii="Times New Roman" w:hAnsi="Times New Roman" w:cs="Times New Roman"/>
        </w:rPr>
        <w:t xml:space="preserve">NHP would fund States for the activities mentioned in the appraised and approved </w:t>
      </w:r>
      <w:r w:rsidRPr="00885AE3">
        <w:rPr>
          <w:rFonts w:ascii="Times New Roman" w:hAnsi="Times New Roman" w:cs="Times New Roman"/>
        </w:rPr>
        <w:t>annual work plans and annual procurement plans</w:t>
      </w:r>
      <w:r w:rsidRPr="00763931">
        <w:rPr>
          <w:rFonts w:ascii="Times New Roman" w:hAnsi="Times New Roman" w:cs="Times New Roman"/>
        </w:rPr>
        <w:t>, and MOA.</w:t>
      </w:r>
    </w:p>
    <w:p w:rsidR="00CB0D1E" w:rsidRDefault="00CB0D1E" w:rsidP="00CB0D1E">
      <w:pPr>
        <w:pStyle w:val="ListParagraph"/>
        <w:tabs>
          <w:tab w:val="left" w:pos="540"/>
        </w:tabs>
        <w:autoSpaceDE w:val="0"/>
        <w:autoSpaceDN w:val="0"/>
        <w:adjustRightInd w:val="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763931">
        <w:rPr>
          <w:rFonts w:ascii="Times New Roman" w:hAnsi="Times New Roman" w:cs="Times New Roman"/>
        </w:rPr>
        <w:t>NPMU would review the performance against these plans half-yearly and annually and funds flow to the States and Central IAs would be based on the revised annual plans. Funds will be released in two tranches each year through direct transfers into bank account of PMU of IAs</w:t>
      </w:r>
      <w:r w:rsidRPr="00885AE3">
        <w:rPr>
          <w:rFonts w:ascii="Times New Roman" w:hAnsi="Times New Roman" w:cs="Times New Roman"/>
        </w:rPr>
        <w:t>. For all fund releases following the first tranche, the Implementing Agencies will be required to submit audit reports and utilization certificates, as per established GoI procedures.</w:t>
      </w:r>
    </w:p>
    <w:p w:rsidR="00CB0D1E" w:rsidRPr="00763931" w:rsidRDefault="00CB0D1E" w:rsidP="00CB0D1E">
      <w:pPr>
        <w:autoSpaceDE w:val="0"/>
        <w:autoSpaceDN w:val="0"/>
        <w:adjustRightInd w:val="0"/>
        <w:spacing w:after="0"/>
        <w:jc w:val="both"/>
        <w:rPr>
          <w:rFonts w:ascii="Times New Roman" w:hAnsi="Times New Roman" w:cs="Times New Roman"/>
        </w:rPr>
      </w:pPr>
    </w:p>
    <w:tbl>
      <w:tblPr>
        <w:tblStyle w:val="TableGrid"/>
        <w:tblW w:w="0" w:type="auto"/>
        <w:tblLook w:val="04A0"/>
      </w:tblPr>
      <w:tblGrid>
        <w:gridCol w:w="1741"/>
        <w:gridCol w:w="2958"/>
        <w:gridCol w:w="4317"/>
      </w:tblGrid>
      <w:tr w:rsidR="00CB0D1E" w:rsidRPr="00763931" w:rsidTr="001D5F3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C9600A" w:rsidRDefault="00CB0D1E" w:rsidP="001D5F3C">
            <w:pPr>
              <w:autoSpaceDE w:val="0"/>
              <w:autoSpaceDN w:val="0"/>
              <w:adjustRightInd w:val="0"/>
              <w:spacing w:after="160" w:line="276" w:lineRule="auto"/>
              <w:jc w:val="both"/>
              <w:rPr>
                <w:rFonts w:ascii="Times New Roman" w:hAnsi="Times New Roman" w:cs="Times New Roman"/>
                <w:b/>
                <w:bCs/>
              </w:rPr>
            </w:pPr>
            <w:r w:rsidRPr="00C9600A">
              <w:rPr>
                <w:rFonts w:ascii="Times New Roman" w:hAnsi="Times New Roman" w:cs="Times New Roman"/>
                <w:b/>
                <w:bCs/>
              </w:rPr>
              <w:t>Tranche</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C9600A" w:rsidRDefault="00CB0D1E" w:rsidP="001D5F3C">
            <w:pPr>
              <w:autoSpaceDE w:val="0"/>
              <w:autoSpaceDN w:val="0"/>
              <w:adjustRightInd w:val="0"/>
              <w:spacing w:after="160" w:line="276" w:lineRule="auto"/>
              <w:jc w:val="both"/>
              <w:rPr>
                <w:rFonts w:ascii="Times New Roman" w:hAnsi="Times New Roman" w:cs="Times New Roman"/>
                <w:b/>
                <w:bCs/>
              </w:rPr>
            </w:pPr>
            <w:r w:rsidRPr="00C9600A">
              <w:rPr>
                <w:rFonts w:ascii="Times New Roman" w:hAnsi="Times New Roman" w:cs="Times New Roman"/>
                <w:b/>
                <w:bCs/>
              </w:rPr>
              <w:t>Period</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C9600A" w:rsidRDefault="00CB0D1E" w:rsidP="001D5F3C">
            <w:pPr>
              <w:autoSpaceDE w:val="0"/>
              <w:autoSpaceDN w:val="0"/>
              <w:adjustRightInd w:val="0"/>
              <w:spacing w:after="160" w:line="276" w:lineRule="auto"/>
              <w:jc w:val="both"/>
              <w:rPr>
                <w:rFonts w:ascii="Times New Roman" w:hAnsi="Times New Roman" w:cs="Times New Roman"/>
                <w:b/>
                <w:bCs/>
              </w:rPr>
            </w:pPr>
            <w:r w:rsidRPr="00C9600A">
              <w:rPr>
                <w:rFonts w:ascii="Times New Roman" w:hAnsi="Times New Roman" w:cs="Times New Roman"/>
                <w:b/>
                <w:bCs/>
              </w:rPr>
              <w:t>Conditions of release</w:t>
            </w:r>
          </w:p>
        </w:tc>
      </w:tr>
      <w:tr w:rsidR="00CB0D1E" w:rsidRPr="00763931" w:rsidTr="001D5F3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B53" w:rsidRDefault="00CB0D1E">
            <w:pPr>
              <w:autoSpaceDE w:val="0"/>
              <w:autoSpaceDN w:val="0"/>
              <w:adjustRightInd w:val="0"/>
              <w:spacing w:line="276" w:lineRule="auto"/>
              <w:rPr>
                <w:rFonts w:ascii="Times New Roman" w:hAnsi="Times New Roman" w:cs="Times New Roman"/>
                <w:b/>
                <w:bCs/>
              </w:rPr>
            </w:pPr>
            <w:r w:rsidRPr="00C9600A">
              <w:rPr>
                <w:rFonts w:ascii="Times New Roman" w:hAnsi="Times New Roman" w:cs="Times New Roman"/>
                <w:b/>
                <w:bCs/>
              </w:rPr>
              <w:t>First</w:t>
            </w:r>
          </w:p>
          <w:p w:rsidR="00145B53" w:rsidRDefault="00CB0D1E">
            <w:pPr>
              <w:autoSpaceDE w:val="0"/>
              <w:autoSpaceDN w:val="0"/>
              <w:adjustRightInd w:val="0"/>
              <w:spacing w:line="276" w:lineRule="auto"/>
              <w:rPr>
                <w:rFonts w:ascii="Times New Roman" w:hAnsi="Times New Roman" w:cs="Times New Roman"/>
                <w:b/>
                <w:bCs/>
              </w:rPr>
            </w:pPr>
            <w:r w:rsidRPr="00C9600A">
              <w:rPr>
                <w:rFonts w:ascii="Times New Roman" w:hAnsi="Times New Roman" w:cs="Times New Roman"/>
                <w:b/>
                <w:bCs/>
              </w:rPr>
              <w:t>(upto 60% of the AWP)</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C9600A" w:rsidRDefault="00CB0D1E" w:rsidP="001D5F3C">
            <w:pPr>
              <w:autoSpaceDE w:val="0"/>
              <w:autoSpaceDN w:val="0"/>
              <w:adjustRightInd w:val="0"/>
              <w:spacing w:line="276" w:lineRule="auto"/>
              <w:jc w:val="both"/>
              <w:rPr>
                <w:rFonts w:ascii="Times New Roman" w:hAnsi="Times New Roman" w:cs="Times New Roman"/>
                <w:b/>
                <w:bCs/>
              </w:rPr>
            </w:pPr>
            <w:r w:rsidRPr="00C9600A">
              <w:rPr>
                <w:rFonts w:ascii="Times New Roman" w:hAnsi="Times New Roman" w:cs="Times New Roman"/>
                <w:b/>
                <w:bCs/>
              </w:rPr>
              <w:t>April-May</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D1E" w:rsidRPr="00C9600A" w:rsidRDefault="00CB0D1E" w:rsidP="00CB0D1E">
            <w:pPr>
              <w:pStyle w:val="ListParagraph"/>
              <w:numPr>
                <w:ilvl w:val="0"/>
                <w:numId w:val="9"/>
              </w:numPr>
              <w:autoSpaceDE w:val="0"/>
              <w:autoSpaceDN w:val="0"/>
              <w:adjustRightInd w:val="0"/>
              <w:spacing w:after="160" w:line="276" w:lineRule="auto"/>
              <w:jc w:val="both"/>
              <w:rPr>
                <w:rFonts w:ascii="Times New Roman" w:hAnsi="Times New Roman" w:cs="Times New Roman"/>
              </w:rPr>
            </w:pPr>
            <w:r w:rsidRPr="00C9600A">
              <w:rPr>
                <w:rFonts w:ascii="Times New Roman" w:hAnsi="Times New Roman" w:cs="Times New Roman"/>
              </w:rPr>
              <w:t>Approval of the Annual Work Plan &amp; Annual Procurement Plan; and</w:t>
            </w:r>
          </w:p>
          <w:p w:rsidR="00CB0D1E" w:rsidRPr="00C9600A" w:rsidRDefault="00CB0D1E" w:rsidP="00CB0D1E">
            <w:pPr>
              <w:pStyle w:val="ListParagraph"/>
              <w:numPr>
                <w:ilvl w:val="0"/>
                <w:numId w:val="9"/>
              </w:numPr>
              <w:autoSpaceDE w:val="0"/>
              <w:autoSpaceDN w:val="0"/>
              <w:adjustRightInd w:val="0"/>
              <w:spacing w:after="160" w:line="276" w:lineRule="auto"/>
              <w:jc w:val="both"/>
              <w:rPr>
                <w:rFonts w:ascii="Times New Roman" w:hAnsi="Times New Roman" w:cs="Times New Roman"/>
              </w:rPr>
            </w:pPr>
            <w:r w:rsidRPr="00C9600A">
              <w:rPr>
                <w:rFonts w:ascii="Times New Roman" w:hAnsi="Times New Roman" w:cs="Times New Roman"/>
              </w:rPr>
              <w:t>On fulfilling condition(s) imposed at the time of release of previous tranche.</w:t>
            </w:r>
          </w:p>
          <w:p w:rsidR="00CB0D1E" w:rsidRPr="00C9600A" w:rsidRDefault="00CB0D1E" w:rsidP="00CB0D1E">
            <w:pPr>
              <w:pStyle w:val="ListParagraph"/>
              <w:numPr>
                <w:ilvl w:val="0"/>
                <w:numId w:val="9"/>
              </w:numPr>
              <w:autoSpaceDE w:val="0"/>
              <w:autoSpaceDN w:val="0"/>
              <w:adjustRightInd w:val="0"/>
              <w:spacing w:after="160" w:line="276" w:lineRule="auto"/>
              <w:jc w:val="both"/>
              <w:rPr>
                <w:rFonts w:ascii="Times New Roman" w:hAnsi="Times New Roman" w:cs="Times New Roman"/>
              </w:rPr>
            </w:pPr>
            <w:r w:rsidRPr="00C9600A">
              <w:rPr>
                <w:rFonts w:ascii="Times New Roman" w:hAnsi="Times New Roman" w:cs="Times New Roman"/>
              </w:rPr>
              <w:t>IUFR for the previous half year and UC for the previous period</w:t>
            </w:r>
          </w:p>
          <w:p w:rsidR="00CB0D1E" w:rsidRPr="00C9600A" w:rsidRDefault="00CB0D1E" w:rsidP="00CB0D1E">
            <w:pPr>
              <w:pStyle w:val="ListParagraph"/>
              <w:numPr>
                <w:ilvl w:val="0"/>
                <w:numId w:val="9"/>
              </w:numPr>
              <w:autoSpaceDE w:val="0"/>
              <w:autoSpaceDN w:val="0"/>
              <w:adjustRightInd w:val="0"/>
              <w:spacing w:after="160" w:line="276" w:lineRule="auto"/>
              <w:jc w:val="both"/>
              <w:rPr>
                <w:rFonts w:ascii="Times New Roman" w:hAnsi="Times New Roman" w:cs="Times New Roman"/>
                <w:b/>
                <w:bCs/>
              </w:rPr>
            </w:pPr>
            <w:r w:rsidRPr="00C9600A">
              <w:rPr>
                <w:rFonts w:ascii="Times New Roman" w:hAnsi="Times New Roman" w:cs="Times New Roman"/>
              </w:rPr>
              <w:t>Audit report for the previous financial years which are due before the tranche is requested</w:t>
            </w:r>
          </w:p>
        </w:tc>
      </w:tr>
      <w:tr w:rsidR="00CB0D1E" w:rsidRPr="00763931" w:rsidTr="001D5F3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B53" w:rsidRDefault="00CB0D1E">
            <w:pPr>
              <w:autoSpaceDE w:val="0"/>
              <w:autoSpaceDN w:val="0"/>
              <w:adjustRightInd w:val="0"/>
              <w:spacing w:line="276" w:lineRule="auto"/>
              <w:rPr>
                <w:rFonts w:ascii="Times New Roman" w:hAnsi="Times New Roman" w:cs="Times New Roman"/>
                <w:b/>
                <w:bCs/>
              </w:rPr>
            </w:pPr>
            <w:r w:rsidRPr="00C9600A">
              <w:rPr>
                <w:rFonts w:ascii="Times New Roman" w:hAnsi="Times New Roman" w:cs="Times New Roman"/>
                <w:b/>
                <w:bCs/>
              </w:rPr>
              <w:t>Second (Balance of AWP)</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C9600A" w:rsidRDefault="00CB0D1E" w:rsidP="001D5F3C">
            <w:pPr>
              <w:autoSpaceDE w:val="0"/>
              <w:autoSpaceDN w:val="0"/>
              <w:adjustRightInd w:val="0"/>
              <w:spacing w:after="160" w:line="276" w:lineRule="auto"/>
              <w:jc w:val="both"/>
              <w:rPr>
                <w:rFonts w:ascii="Times New Roman" w:hAnsi="Times New Roman" w:cs="Times New Roman"/>
                <w:b/>
                <w:bCs/>
              </w:rPr>
            </w:pPr>
            <w:r w:rsidRPr="00C9600A">
              <w:rPr>
                <w:rFonts w:ascii="Times New Roman" w:hAnsi="Times New Roman" w:cs="Times New Roman"/>
                <w:b/>
                <w:bCs/>
              </w:rPr>
              <w:t>October – November</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D1E" w:rsidRPr="00C9600A" w:rsidRDefault="00B402DC" w:rsidP="001D5F3C">
            <w:pPr>
              <w:autoSpaceDE w:val="0"/>
              <w:autoSpaceDN w:val="0"/>
              <w:adjustRightInd w:val="0"/>
              <w:spacing w:after="160" w:line="276" w:lineRule="auto"/>
              <w:jc w:val="both"/>
              <w:rPr>
                <w:rFonts w:ascii="Times New Roman" w:hAnsi="Times New Roman" w:cs="Times New Roman"/>
              </w:rPr>
            </w:pPr>
            <w:r w:rsidRPr="00B402DC">
              <w:rPr>
                <w:rFonts w:ascii="Times New Roman" w:hAnsi="Times New Roman" w:cs="Times New Roman"/>
              </w:rPr>
              <w:t>On the request of PMUs of all IAs, in prescribed pro-forma and on fulfilment of the following conditions:</w:t>
            </w:r>
          </w:p>
          <w:p w:rsidR="00CB0D1E" w:rsidRPr="00C9600A" w:rsidRDefault="00B402DC" w:rsidP="00CB0D1E">
            <w:pPr>
              <w:pStyle w:val="ListParagraph"/>
              <w:numPr>
                <w:ilvl w:val="0"/>
                <w:numId w:val="19"/>
              </w:numPr>
              <w:autoSpaceDE w:val="0"/>
              <w:autoSpaceDN w:val="0"/>
              <w:adjustRightInd w:val="0"/>
              <w:spacing w:after="160" w:line="276" w:lineRule="auto"/>
              <w:ind w:left="360"/>
              <w:jc w:val="both"/>
              <w:rPr>
                <w:rFonts w:ascii="Times New Roman" w:hAnsi="Times New Roman" w:cs="Times New Roman"/>
              </w:rPr>
            </w:pPr>
            <w:r w:rsidRPr="00B402DC">
              <w:rPr>
                <w:rFonts w:ascii="Times New Roman" w:hAnsi="Times New Roman" w:cs="Times New Roman"/>
              </w:rPr>
              <w:t xml:space="preserve">Utilization of at least 60% of the total available funds (including opening balance) and submission of Utilization Certificates. </w:t>
            </w:r>
          </w:p>
          <w:p w:rsidR="00CB0D1E" w:rsidRPr="00C9600A" w:rsidRDefault="00B402DC" w:rsidP="00CB0D1E">
            <w:pPr>
              <w:pStyle w:val="ListParagraph"/>
              <w:numPr>
                <w:ilvl w:val="0"/>
                <w:numId w:val="19"/>
              </w:numPr>
              <w:autoSpaceDE w:val="0"/>
              <w:autoSpaceDN w:val="0"/>
              <w:adjustRightInd w:val="0"/>
              <w:spacing w:after="160" w:line="276" w:lineRule="auto"/>
              <w:ind w:left="360"/>
              <w:jc w:val="both"/>
              <w:rPr>
                <w:rFonts w:ascii="Times New Roman" w:hAnsi="Times New Roman" w:cs="Times New Roman"/>
                <w:i/>
                <w:iCs/>
              </w:rPr>
            </w:pPr>
            <w:r w:rsidRPr="00B402DC">
              <w:rPr>
                <w:rFonts w:ascii="Times New Roman" w:hAnsi="Times New Roman" w:cs="Times New Roman"/>
              </w:rPr>
              <w:t xml:space="preserve">The opening balance of the PMUs should not exceed 10% of the allocation of the previous year. </w:t>
            </w:r>
            <w:r w:rsidRPr="00B402DC">
              <w:rPr>
                <w:rFonts w:ascii="Times New Roman" w:hAnsi="Times New Roman" w:cs="Times New Roman"/>
                <w:i/>
                <w:iCs/>
              </w:rPr>
              <w:t>Central funds would proportionally reduced for unutilized amount</w:t>
            </w:r>
            <w:r w:rsidR="00C9600A">
              <w:rPr>
                <w:rFonts w:ascii="Times New Roman" w:hAnsi="Times New Roman" w:cs="Times New Roman"/>
                <w:i/>
                <w:iCs/>
              </w:rPr>
              <w:t>.</w:t>
            </w:r>
          </w:p>
          <w:p w:rsidR="00CB0D1E" w:rsidRPr="00C9600A" w:rsidRDefault="00B402DC" w:rsidP="00CB0D1E">
            <w:pPr>
              <w:pStyle w:val="ListParagraph"/>
              <w:numPr>
                <w:ilvl w:val="0"/>
                <w:numId w:val="19"/>
              </w:numPr>
              <w:autoSpaceDE w:val="0"/>
              <w:autoSpaceDN w:val="0"/>
              <w:adjustRightInd w:val="0"/>
              <w:spacing w:after="160" w:line="276" w:lineRule="auto"/>
              <w:ind w:left="360"/>
              <w:jc w:val="both"/>
              <w:rPr>
                <w:rFonts w:ascii="Times New Roman" w:hAnsi="Times New Roman" w:cs="Times New Roman"/>
              </w:rPr>
            </w:pPr>
            <w:r w:rsidRPr="00B402DC">
              <w:rPr>
                <w:rFonts w:ascii="Times New Roman" w:hAnsi="Times New Roman" w:cs="Times New Roman"/>
              </w:rPr>
              <w:t xml:space="preserve">Audit Reports for the last FY (with </w:t>
            </w:r>
            <w:r w:rsidRPr="00B402DC">
              <w:rPr>
                <w:rFonts w:ascii="Times New Roman" w:hAnsi="Times New Roman" w:cs="Times New Roman"/>
              </w:rPr>
              <w:lastRenderedPageBreak/>
              <w:t xml:space="preserve">auditor’s remarks), </w:t>
            </w:r>
          </w:p>
          <w:p w:rsidR="00CB0D1E" w:rsidRPr="00C9600A" w:rsidRDefault="00B402DC" w:rsidP="00CB0D1E">
            <w:pPr>
              <w:pStyle w:val="ListParagraph"/>
              <w:numPr>
                <w:ilvl w:val="0"/>
                <w:numId w:val="19"/>
              </w:numPr>
              <w:autoSpaceDE w:val="0"/>
              <w:autoSpaceDN w:val="0"/>
              <w:adjustRightInd w:val="0"/>
              <w:spacing w:after="160" w:line="276" w:lineRule="auto"/>
              <w:ind w:left="360"/>
              <w:jc w:val="both"/>
              <w:rPr>
                <w:rFonts w:ascii="Times New Roman" w:hAnsi="Times New Roman" w:cs="Times New Roman"/>
              </w:rPr>
            </w:pPr>
            <w:r w:rsidRPr="00B402DC">
              <w:rPr>
                <w:rFonts w:ascii="Times New Roman" w:hAnsi="Times New Roman" w:cs="Times New Roman"/>
              </w:rPr>
              <w:t>Utilization Certificates and Bank Reconciliation Statement for the previous year furnished along with Non-diversion of fund certificate.</w:t>
            </w:r>
          </w:p>
          <w:p w:rsidR="00CB0D1E" w:rsidRPr="00C9600A" w:rsidRDefault="00B402DC" w:rsidP="00CB0D1E">
            <w:pPr>
              <w:pStyle w:val="ListParagraph"/>
              <w:numPr>
                <w:ilvl w:val="0"/>
                <w:numId w:val="19"/>
              </w:numPr>
              <w:autoSpaceDE w:val="0"/>
              <w:autoSpaceDN w:val="0"/>
              <w:adjustRightInd w:val="0"/>
              <w:spacing w:after="160" w:line="276" w:lineRule="auto"/>
              <w:ind w:left="360"/>
              <w:jc w:val="both"/>
              <w:rPr>
                <w:rFonts w:ascii="Times New Roman" w:hAnsi="Times New Roman" w:cs="Times New Roman"/>
              </w:rPr>
            </w:pPr>
            <w:r w:rsidRPr="00B402DC">
              <w:rPr>
                <w:rFonts w:ascii="Times New Roman" w:hAnsi="Times New Roman" w:cs="Times New Roman"/>
              </w:rPr>
              <w:t>IUFR for the previous half year</w:t>
            </w:r>
          </w:p>
          <w:p w:rsidR="00CB0D1E" w:rsidRPr="00C9600A" w:rsidRDefault="00B402DC" w:rsidP="00CB0D1E">
            <w:pPr>
              <w:pStyle w:val="ListParagraph"/>
              <w:numPr>
                <w:ilvl w:val="0"/>
                <w:numId w:val="19"/>
              </w:numPr>
              <w:autoSpaceDE w:val="0"/>
              <w:autoSpaceDN w:val="0"/>
              <w:adjustRightInd w:val="0"/>
              <w:spacing w:after="160" w:line="276" w:lineRule="auto"/>
              <w:ind w:left="360"/>
              <w:jc w:val="both"/>
              <w:rPr>
                <w:rFonts w:ascii="Times New Roman" w:hAnsi="Times New Roman" w:cs="Times New Roman"/>
              </w:rPr>
            </w:pPr>
            <w:r w:rsidRPr="00B402DC">
              <w:rPr>
                <w:rFonts w:ascii="Times New Roman" w:hAnsi="Times New Roman" w:cs="Times New Roman"/>
              </w:rPr>
              <w:t>Achievement with reference to Annual Action Plan</w:t>
            </w:r>
            <w:r w:rsidR="00C9600A">
              <w:rPr>
                <w:rFonts w:ascii="Times New Roman" w:hAnsi="Times New Roman" w:cs="Times New Roman"/>
              </w:rPr>
              <w:t>.</w:t>
            </w:r>
          </w:p>
          <w:p w:rsidR="00CB0D1E" w:rsidRPr="00C9600A" w:rsidRDefault="00B402DC" w:rsidP="001D5F3C">
            <w:pPr>
              <w:spacing w:after="160" w:line="276" w:lineRule="auto"/>
              <w:rPr>
                <w:rFonts w:ascii="Times New Roman" w:hAnsi="Times New Roman" w:cs="Times New Roman"/>
              </w:rPr>
            </w:pPr>
            <w:r w:rsidRPr="00B402DC">
              <w:rPr>
                <w:rFonts w:ascii="Times New Roman" w:hAnsi="Times New Roman" w:cs="Times New Roman"/>
              </w:rPr>
              <w:t>Other terms and conditions stipulated at the time the previous release should have been met</w:t>
            </w:r>
            <w:r w:rsidR="00C9600A">
              <w:rPr>
                <w:rFonts w:ascii="Times New Roman" w:hAnsi="Times New Roman" w:cs="Times New Roman"/>
              </w:rPr>
              <w:t>.</w:t>
            </w:r>
          </w:p>
        </w:tc>
      </w:tr>
    </w:tbl>
    <w:p w:rsidR="00CB0D1E" w:rsidRPr="00763931" w:rsidRDefault="00CB0D1E" w:rsidP="00CB0D1E">
      <w:pPr>
        <w:autoSpaceDE w:val="0"/>
        <w:autoSpaceDN w:val="0"/>
        <w:adjustRightInd w:val="0"/>
        <w:spacing w:after="0"/>
        <w:jc w:val="both"/>
        <w:rPr>
          <w:rFonts w:ascii="Times New Roman" w:hAnsi="Times New Roman" w:cs="Times New Roman"/>
          <w:b/>
          <w:bCs/>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763931">
        <w:rPr>
          <w:rFonts w:ascii="Times New Roman" w:hAnsi="Times New Roman" w:cs="Times New Roman"/>
        </w:rPr>
        <w:t>Consideration to Committed Liabilities would be duly given and in exceptional circumstances, the second tranche may be considered in Jan-March subject to availability of funds as per FRBM Act.</w:t>
      </w:r>
    </w:p>
    <w:p w:rsidR="00145B53" w:rsidRDefault="00145B53">
      <w:pPr>
        <w:pStyle w:val="ListParagraph"/>
        <w:tabs>
          <w:tab w:val="left" w:pos="540"/>
        </w:tabs>
        <w:autoSpaceDE w:val="0"/>
        <w:autoSpaceDN w:val="0"/>
        <w:adjustRightInd w:val="0"/>
        <w:spacing w:after="0"/>
        <w:ind w:left="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763931">
        <w:rPr>
          <w:rFonts w:ascii="Times New Roman" w:hAnsi="Times New Roman" w:cs="Times New Roman"/>
        </w:rPr>
        <w:t xml:space="preserve">Once the MIS is fully operational, the release of funds would also be subject </w:t>
      </w:r>
      <w:r w:rsidR="00DC1CE3">
        <w:rPr>
          <w:rFonts w:ascii="Times New Roman" w:hAnsi="Times New Roman" w:cs="Times New Roman"/>
        </w:rPr>
        <w:t xml:space="preserve">also </w:t>
      </w:r>
      <w:r w:rsidRPr="00763931">
        <w:rPr>
          <w:rFonts w:ascii="Times New Roman" w:hAnsi="Times New Roman" w:cs="Times New Roman"/>
        </w:rPr>
        <w:t>to physical and financial process</w:t>
      </w:r>
      <w:r w:rsidR="00514477">
        <w:rPr>
          <w:rFonts w:ascii="Times New Roman" w:hAnsi="Times New Roman" w:cs="Times New Roman"/>
        </w:rPr>
        <w:t xml:space="preserve"> reporting on MIS</w:t>
      </w:r>
      <w:r w:rsidR="00C9600A">
        <w:rPr>
          <w:rFonts w:ascii="Times New Roman" w:hAnsi="Times New Roman" w:cs="Times New Roman"/>
        </w:rPr>
        <w:t>.</w:t>
      </w:r>
    </w:p>
    <w:p w:rsidR="00CB0D1E" w:rsidRDefault="00CB0D1E" w:rsidP="00CB0D1E">
      <w:pPr>
        <w:pStyle w:val="ListParagraph"/>
        <w:tabs>
          <w:tab w:val="left" w:pos="540"/>
        </w:tabs>
        <w:autoSpaceDE w:val="0"/>
        <w:autoSpaceDN w:val="0"/>
        <w:adjustRightInd w:val="0"/>
        <w:jc w:val="both"/>
        <w:rPr>
          <w:rFonts w:ascii="Times New Roman" w:hAnsi="Times New Roman" w:cs="Times New Roman"/>
        </w:rPr>
      </w:pPr>
    </w:p>
    <w:p w:rsidR="00CB0D1E" w:rsidRPr="001D5F3C"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bCs/>
        </w:rPr>
      </w:pPr>
      <w:r w:rsidRPr="00885AE3">
        <w:rPr>
          <w:rFonts w:ascii="Times New Roman" w:hAnsi="Times New Roman" w:cs="Times New Roman"/>
        </w:rPr>
        <w:t>If expenditure</w:t>
      </w:r>
      <w:r w:rsidR="00844C88">
        <w:rPr>
          <w:rFonts w:ascii="Times New Roman" w:hAnsi="Times New Roman" w:cs="Times New Roman"/>
        </w:rPr>
        <w:t xml:space="preserve"> </w:t>
      </w:r>
      <w:r w:rsidR="00B402DC" w:rsidRPr="00B402DC">
        <w:rPr>
          <w:rFonts w:ascii="Times New Roman" w:hAnsi="Times New Roman" w:cs="Times New Roman"/>
          <w:bCs/>
        </w:rPr>
        <w:t xml:space="preserve">is incurred by the State and Central Implementing Agencies from their own funds and seek reimbursement - </w:t>
      </w:r>
    </w:p>
    <w:p w:rsidR="00145B53" w:rsidRDefault="00CB0D1E">
      <w:pPr>
        <w:numPr>
          <w:ilvl w:val="1"/>
          <w:numId w:val="22"/>
        </w:numPr>
        <w:tabs>
          <w:tab w:val="clear" w:pos="1440"/>
        </w:tabs>
        <w:autoSpaceDE w:val="0"/>
        <w:autoSpaceDN w:val="0"/>
        <w:adjustRightInd w:val="0"/>
        <w:spacing w:after="0"/>
        <w:ind w:left="851"/>
        <w:jc w:val="both"/>
        <w:rPr>
          <w:rFonts w:ascii="Times New Roman" w:hAnsi="Times New Roman" w:cs="Times New Roman"/>
          <w:bCs/>
        </w:rPr>
      </w:pPr>
      <w:r w:rsidRPr="00763931">
        <w:rPr>
          <w:rFonts w:ascii="Times New Roman" w:hAnsi="Times New Roman" w:cs="Times New Roman"/>
          <w:bCs/>
        </w:rPr>
        <w:t xml:space="preserve">actual expenditure for the activities approved by the MoWR/WB under NHP would be reimbursed in the same financial year as far as possible. </w:t>
      </w:r>
    </w:p>
    <w:p w:rsidR="00145B53" w:rsidRDefault="00CB0D1E">
      <w:pPr>
        <w:numPr>
          <w:ilvl w:val="1"/>
          <w:numId w:val="22"/>
        </w:numPr>
        <w:tabs>
          <w:tab w:val="clear" w:pos="1440"/>
        </w:tabs>
        <w:autoSpaceDE w:val="0"/>
        <w:autoSpaceDN w:val="0"/>
        <w:adjustRightInd w:val="0"/>
        <w:spacing w:after="0"/>
        <w:ind w:left="851"/>
        <w:jc w:val="both"/>
        <w:rPr>
          <w:rFonts w:ascii="Times New Roman" w:hAnsi="Times New Roman" w:cs="Times New Roman"/>
          <w:bCs/>
        </w:rPr>
      </w:pPr>
      <w:r w:rsidRPr="00885AE3">
        <w:rPr>
          <w:rFonts w:ascii="Times New Roman" w:hAnsi="Times New Roman" w:cs="Times New Roman"/>
          <w:bCs/>
        </w:rPr>
        <w:t>if the central assistance is not released in that financial year, reimbursement would be in the next financial year.</w:t>
      </w:r>
    </w:p>
    <w:p w:rsidR="00145B53" w:rsidRDefault="00CB0D1E">
      <w:pPr>
        <w:numPr>
          <w:ilvl w:val="1"/>
          <w:numId w:val="22"/>
        </w:numPr>
        <w:tabs>
          <w:tab w:val="clear" w:pos="1440"/>
        </w:tabs>
        <w:autoSpaceDE w:val="0"/>
        <w:autoSpaceDN w:val="0"/>
        <w:adjustRightInd w:val="0"/>
        <w:spacing w:after="0"/>
        <w:ind w:left="851"/>
        <w:jc w:val="both"/>
        <w:rPr>
          <w:rFonts w:ascii="Times New Roman" w:hAnsi="Times New Roman" w:cs="Times New Roman"/>
          <w:bCs/>
        </w:rPr>
      </w:pPr>
      <w:r w:rsidRPr="00885AE3">
        <w:rPr>
          <w:rFonts w:ascii="Times New Roman" w:hAnsi="Times New Roman" w:cs="Times New Roman"/>
          <w:bCs/>
        </w:rPr>
        <w:t xml:space="preserve">If there is a delay in release of central assistance from MoWR, RD&amp;GR for any reason, the state government may revise the Annual Work plan/procurement Plan for the next financial year and include the unfinished activities in this Plan. </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Pr="00C9600A" w:rsidRDefault="00B402DC" w:rsidP="00CB0D1E">
      <w:pPr>
        <w:autoSpaceDE w:val="0"/>
        <w:autoSpaceDN w:val="0"/>
        <w:adjustRightInd w:val="0"/>
        <w:spacing w:after="0"/>
        <w:jc w:val="both"/>
        <w:rPr>
          <w:rFonts w:ascii="Times New Roman" w:hAnsi="Times New Roman" w:cs="Times New Roman"/>
          <w:b/>
        </w:rPr>
      </w:pPr>
      <w:r w:rsidRPr="00B402DC">
        <w:rPr>
          <w:rFonts w:ascii="Times New Roman" w:hAnsi="Times New Roman" w:cs="Times New Roman"/>
          <w:b/>
        </w:rPr>
        <w:t>Accounting Policies, Procedures and Systems</w:t>
      </w:r>
      <w:r w:rsidR="00CB0D1E" w:rsidRPr="00C9600A">
        <w:rPr>
          <w:rFonts w:ascii="Times New Roman" w:hAnsi="Times New Roman" w:cs="Times New Roman"/>
          <w:b/>
        </w:rPr>
        <w:t>:</w:t>
      </w:r>
    </w:p>
    <w:p w:rsidR="00C9600A" w:rsidRPr="00763931" w:rsidRDefault="00C9600A" w:rsidP="00CB0D1E">
      <w:pPr>
        <w:autoSpaceDE w:val="0"/>
        <w:autoSpaceDN w:val="0"/>
        <w:adjustRightInd w:val="0"/>
        <w:spacing w:after="0"/>
        <w:jc w:val="both"/>
        <w:rPr>
          <w:rFonts w:ascii="Times New Roman" w:hAnsi="Times New Roman" w:cs="Times New Roman"/>
          <w:b/>
          <w:i/>
          <w:iCs/>
        </w:rPr>
      </w:pPr>
    </w:p>
    <w:p w:rsidR="00CB0D1E" w:rsidRPr="00885AE3"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 xml:space="preserve">Project expenditure will be subject to controls as per General Financial Rules of Government of India. All fund releases (Grant-in-Aid) to State and Central IAs to finance approved state Annual Work Plans will be recorded as expenditure in accordance with existing GoI rules. </w:t>
      </w:r>
      <w:r w:rsidR="00EC634F">
        <w:rPr>
          <w:rFonts w:ascii="Times New Roman" w:hAnsi="Times New Roman" w:cs="Times New Roman"/>
        </w:rPr>
        <w:t xml:space="preserve">The releases to the IAs being “on account”, will be subject to adjustment, including recoveries on account of Audit observation and disallowance. </w:t>
      </w:r>
      <w:r w:rsidRPr="00885AE3">
        <w:rPr>
          <w:rFonts w:ascii="Times New Roman" w:hAnsi="Times New Roman" w:cs="Times New Roman"/>
        </w:rPr>
        <w:t>For the purpose of the program, however, NPMU will keep track of actual expenditures reported against the grants by the State and Central Implementing Agencies, as these are essentially in the nature of advances, and incorporate them in six monthly interim consolidated financial reports of the project.</w:t>
      </w:r>
    </w:p>
    <w:p w:rsidR="00CB0D1E" w:rsidRPr="00763931" w:rsidRDefault="00CB0D1E" w:rsidP="00CB0D1E">
      <w:pPr>
        <w:pStyle w:val="ListParagraph"/>
        <w:spacing w:after="0"/>
        <w:ind w:left="540"/>
        <w:jc w:val="both"/>
        <w:rPr>
          <w:rFonts w:ascii="Times New Roman" w:hAnsi="Times New Roman" w:cs="Times New Roman"/>
        </w:rPr>
      </w:pPr>
    </w:p>
    <w:p w:rsidR="00CB0D1E" w:rsidRDefault="00B402DC" w:rsidP="00CB0D1E">
      <w:pPr>
        <w:pStyle w:val="ListParagraph"/>
        <w:numPr>
          <w:ilvl w:val="1"/>
          <w:numId w:val="15"/>
        </w:numPr>
        <w:spacing w:after="0"/>
        <w:ind w:left="540" w:hanging="180"/>
        <w:jc w:val="both"/>
        <w:rPr>
          <w:rFonts w:ascii="Times New Roman" w:hAnsi="Times New Roman" w:cs="Times New Roman"/>
        </w:rPr>
      </w:pPr>
      <w:r w:rsidRPr="00B402DC">
        <w:rPr>
          <w:rFonts w:ascii="Times New Roman" w:hAnsi="Times New Roman" w:cs="Times New Roman"/>
          <w:i/>
          <w:iCs/>
        </w:rPr>
        <w:t>Accounting at departments:</w:t>
      </w:r>
      <w:r w:rsidR="00CB0D1E" w:rsidRPr="00763931">
        <w:rPr>
          <w:rFonts w:ascii="Times New Roman" w:hAnsi="Times New Roman" w:cs="Times New Roman"/>
        </w:rPr>
        <w:t xml:space="preserve"> The departments would maintain cash books and other relevant ledgers for the project separately for the ease of accounting, auditing, and reporting along with a separate project bank account. The departments would report the expenditure in the interim unaudited financial report (IUFR) formats. These agencies would submit the IUFR to MoWR, RD&amp;GR for consolidation.</w:t>
      </w:r>
    </w:p>
    <w:p w:rsidR="00145B53" w:rsidRDefault="00145B53">
      <w:pPr>
        <w:pStyle w:val="ListParagraph"/>
        <w:spacing w:after="0"/>
        <w:ind w:left="540"/>
        <w:jc w:val="both"/>
        <w:rPr>
          <w:rFonts w:ascii="Times New Roman" w:hAnsi="Times New Roman" w:cs="Times New Roman"/>
        </w:rPr>
      </w:pPr>
    </w:p>
    <w:p w:rsidR="00CB0D1E" w:rsidRDefault="00B402DC" w:rsidP="00CB0D1E">
      <w:pPr>
        <w:pStyle w:val="ListParagraph"/>
        <w:numPr>
          <w:ilvl w:val="1"/>
          <w:numId w:val="15"/>
        </w:numPr>
        <w:spacing w:after="0"/>
        <w:ind w:left="540" w:hanging="180"/>
        <w:jc w:val="both"/>
        <w:rPr>
          <w:rFonts w:ascii="Times New Roman" w:hAnsi="Times New Roman" w:cs="Times New Roman"/>
        </w:rPr>
      </w:pPr>
      <w:r w:rsidRPr="00B402DC">
        <w:rPr>
          <w:rFonts w:ascii="Times New Roman" w:hAnsi="Times New Roman" w:cs="Times New Roman"/>
          <w:i/>
          <w:iCs/>
        </w:rPr>
        <w:t>Accounting at central agencies:</w:t>
      </w:r>
      <w:r w:rsidR="00CB0D1E" w:rsidRPr="00885AE3">
        <w:rPr>
          <w:rFonts w:ascii="Times New Roman" w:hAnsi="Times New Roman" w:cs="Times New Roman"/>
        </w:rPr>
        <w:t xml:space="preserve"> These agencies would follow the accounting system normally used by them. These agencies would maintain separate cash book and accounts for the project </w:t>
      </w:r>
      <w:r w:rsidR="00CB0D1E" w:rsidRPr="00885AE3">
        <w:rPr>
          <w:rFonts w:ascii="Times New Roman" w:hAnsi="Times New Roman" w:cs="Times New Roman"/>
        </w:rPr>
        <w:lastRenderedPageBreak/>
        <w:t>along with a separate project bank account. These agencies would submit the IUFR to MoWR, RD&amp;GR for consolidation.</w:t>
      </w:r>
    </w:p>
    <w:p w:rsidR="00145B53" w:rsidRDefault="00145B53">
      <w:pPr>
        <w:pStyle w:val="ListParagraph"/>
        <w:spacing w:after="0"/>
        <w:ind w:left="540"/>
        <w:jc w:val="both"/>
        <w:rPr>
          <w:rFonts w:ascii="Times New Roman" w:hAnsi="Times New Roman" w:cs="Times New Roman"/>
        </w:rPr>
      </w:pPr>
    </w:p>
    <w:p w:rsidR="00CB0D1E" w:rsidRPr="00164578" w:rsidRDefault="00B402DC" w:rsidP="00CB0D1E">
      <w:pPr>
        <w:pStyle w:val="ListParagraph"/>
        <w:numPr>
          <w:ilvl w:val="1"/>
          <w:numId w:val="15"/>
        </w:numPr>
        <w:spacing w:after="0"/>
        <w:ind w:left="540" w:hanging="180"/>
        <w:jc w:val="both"/>
        <w:rPr>
          <w:rFonts w:ascii="Times New Roman" w:hAnsi="Times New Roman" w:cs="Times New Roman"/>
        </w:rPr>
      </w:pPr>
      <w:r w:rsidRPr="00B402DC">
        <w:rPr>
          <w:rFonts w:ascii="Times New Roman" w:hAnsi="Times New Roman" w:cs="Times New Roman"/>
          <w:i/>
          <w:iCs/>
        </w:rPr>
        <w:t>Accounting at MoWR, RD&amp;GR:</w:t>
      </w:r>
      <w:r w:rsidR="00CB0D1E" w:rsidRPr="00885AE3">
        <w:rPr>
          <w:rFonts w:ascii="Times New Roman" w:hAnsi="Times New Roman" w:cs="Times New Roman"/>
        </w:rPr>
        <w:t xml:space="preserve"> MoWR, RD&amp;GR will create an accounting unit at NPMU which will consolidate all the reports from states and central agencies and submit report to the Bank. </w:t>
      </w:r>
      <w:r w:rsidR="00CB0D1E" w:rsidRPr="00885AE3">
        <w:rPr>
          <w:rFonts w:ascii="Times New Roman" w:hAnsi="Times New Roman" w:cs="Times New Roman"/>
          <w:color w:val="000000"/>
        </w:rPr>
        <w:t>A</w:t>
      </w:r>
      <w:r w:rsidR="00EC634F">
        <w:rPr>
          <w:rFonts w:ascii="Times New Roman" w:hAnsi="Times New Roman" w:cs="Times New Roman"/>
          <w:color w:val="000000"/>
        </w:rPr>
        <w:t>n</w:t>
      </w:r>
      <w:r w:rsidR="00CB0D1E" w:rsidRPr="00885AE3">
        <w:rPr>
          <w:rFonts w:ascii="Times New Roman" w:hAnsi="Times New Roman" w:cs="Times New Roman"/>
          <w:color w:val="000000"/>
        </w:rPr>
        <w:t xml:space="preserve"> excel based tool or </w:t>
      </w:r>
      <w:r w:rsidR="00CB0D1E">
        <w:rPr>
          <w:rFonts w:ascii="Times New Roman" w:hAnsi="Times New Roman" w:cs="Times New Roman"/>
          <w:color w:val="000000"/>
        </w:rPr>
        <w:t>a</w:t>
      </w:r>
      <w:r w:rsidR="00CB0D1E" w:rsidRPr="00885AE3">
        <w:rPr>
          <w:rFonts w:ascii="Times New Roman" w:hAnsi="Times New Roman" w:cs="Times New Roman"/>
          <w:color w:val="000000"/>
        </w:rPr>
        <w:t xml:space="preserve"> software would be implemented at central level to compile and report the accounts for the project. This will be done in the first six months of the project. The MIS platform is being developed wherein the accounting reports would be captured and online reporting could be generated at central level. This would be piloted and rolled out in the first year of operation.</w:t>
      </w:r>
    </w:p>
    <w:p w:rsidR="00145B53" w:rsidRDefault="00145B53">
      <w:pPr>
        <w:pStyle w:val="ListParagraph"/>
        <w:spacing w:after="0"/>
        <w:ind w:left="540"/>
        <w:jc w:val="both"/>
        <w:rPr>
          <w:rFonts w:ascii="Times New Roman" w:hAnsi="Times New Roman" w:cs="Times New Roman"/>
        </w:rPr>
      </w:pPr>
    </w:p>
    <w:p w:rsidR="00145B53" w:rsidRDefault="00B402DC">
      <w:pPr>
        <w:pStyle w:val="ListParagraph"/>
        <w:numPr>
          <w:ilvl w:val="1"/>
          <w:numId w:val="15"/>
        </w:numPr>
        <w:spacing w:after="0"/>
        <w:ind w:left="540" w:hanging="180"/>
        <w:contextualSpacing w:val="0"/>
        <w:jc w:val="both"/>
        <w:rPr>
          <w:rFonts w:ascii="Times New Roman" w:hAnsi="Times New Roman" w:cs="Times New Roman"/>
        </w:rPr>
      </w:pPr>
      <w:r w:rsidRPr="00B402DC">
        <w:rPr>
          <w:rFonts w:ascii="Times New Roman" w:hAnsi="Times New Roman" w:cs="Times New Roman"/>
          <w:i/>
          <w:iCs/>
        </w:rPr>
        <w:t>Books to be maintained at Implementing agency:</w:t>
      </w:r>
      <w:r w:rsidR="00CB0D1E" w:rsidRPr="00885AE3">
        <w:rPr>
          <w:rFonts w:ascii="Times New Roman" w:hAnsi="Times New Roman" w:cs="Times New Roman"/>
        </w:rPr>
        <w:t xml:space="preserve"> 1. Cash Book; 2.Contractors ledger; 3. Cheque issue register; 4. Bank statement; 5. Bank Reconciliation Statement; 6; Treasury statement where amounts are paid through treasury. The existing formats for the books will be followed.</w:t>
      </w:r>
    </w:p>
    <w:p w:rsidR="00145B53" w:rsidRDefault="00145B53">
      <w:pPr>
        <w:pStyle w:val="ListParagraph"/>
        <w:spacing w:after="0"/>
        <w:ind w:left="540"/>
        <w:contextualSpacing w:val="0"/>
        <w:jc w:val="both"/>
        <w:rPr>
          <w:rFonts w:ascii="Times New Roman" w:hAnsi="Times New Roman" w:cs="Times New Roman"/>
        </w:rPr>
      </w:pPr>
    </w:p>
    <w:p w:rsidR="00145B53" w:rsidRDefault="00CB0D1E">
      <w:pPr>
        <w:pStyle w:val="ListParagraph"/>
        <w:spacing w:after="0"/>
        <w:ind w:left="0"/>
        <w:contextualSpacing w:val="0"/>
        <w:jc w:val="both"/>
        <w:rPr>
          <w:rFonts w:ascii="Times New Roman" w:hAnsi="Times New Roman" w:cs="Times New Roman"/>
          <w:b/>
        </w:rPr>
      </w:pPr>
      <w:r w:rsidRPr="00763931">
        <w:rPr>
          <w:rFonts w:ascii="Times New Roman" w:hAnsi="Times New Roman" w:cs="Times New Roman"/>
          <w:b/>
        </w:rPr>
        <w:t>Staffing</w:t>
      </w:r>
      <w:r w:rsidR="0001019B">
        <w:rPr>
          <w:rFonts w:ascii="Times New Roman" w:hAnsi="Times New Roman" w:cs="Times New Roman"/>
          <w:b/>
        </w:rPr>
        <w:t>/Hiring of professionals for Financial Management Cell in Project Monitoring Units</w:t>
      </w:r>
      <w:r w:rsidR="00EC634F">
        <w:rPr>
          <w:rFonts w:ascii="Times New Roman" w:hAnsi="Times New Roman" w:cs="Times New Roman"/>
          <w:b/>
        </w:rPr>
        <w:t>:</w:t>
      </w:r>
    </w:p>
    <w:p w:rsidR="00145B53" w:rsidRDefault="00145B53">
      <w:pPr>
        <w:pStyle w:val="ListParagraph"/>
        <w:spacing w:after="0"/>
        <w:ind w:left="0"/>
        <w:contextualSpacing w:val="0"/>
        <w:jc w:val="both"/>
        <w:rPr>
          <w:rFonts w:ascii="Times New Roman" w:hAnsi="Times New Roman" w:cs="Times New Roman"/>
        </w:rPr>
      </w:pPr>
    </w:p>
    <w:p w:rsidR="00145B53" w:rsidRPr="00514477" w:rsidRDefault="00514477" w:rsidP="00514477">
      <w:pPr>
        <w:pStyle w:val="ListParagraph"/>
        <w:numPr>
          <w:ilvl w:val="0"/>
          <w:numId w:val="20"/>
        </w:numPr>
        <w:tabs>
          <w:tab w:val="left" w:pos="540"/>
        </w:tabs>
        <w:autoSpaceDE w:val="0"/>
        <w:autoSpaceDN w:val="0"/>
        <w:adjustRightInd w:val="0"/>
        <w:spacing w:after="0"/>
        <w:ind w:left="0" w:firstLine="0"/>
        <w:contextualSpacing w:val="0"/>
        <w:jc w:val="both"/>
        <w:rPr>
          <w:rFonts w:ascii="Times New Roman" w:hAnsi="Times New Roman" w:cs="Times New Roman"/>
        </w:rPr>
      </w:pPr>
      <w:r w:rsidRPr="00514477">
        <w:rPr>
          <w:rFonts w:ascii="Times New Roman" w:hAnsi="Times New Roman" w:cs="Times New Roman"/>
        </w:rPr>
        <w:t>FM cell would be created in MoWR, RD&amp;GR and</w:t>
      </w:r>
      <w:r>
        <w:rPr>
          <w:rFonts w:ascii="Times New Roman" w:hAnsi="Times New Roman" w:cs="Times New Roman"/>
        </w:rPr>
        <w:t xml:space="preserve"> by IAs </w:t>
      </w:r>
      <w:r w:rsidRPr="00514477">
        <w:rPr>
          <w:rFonts w:ascii="Times New Roman" w:hAnsi="Times New Roman" w:cs="Times New Roman"/>
        </w:rPr>
        <w:t xml:space="preserve"> in the states to carry out compilation and consolidation of reports in relation to project data. The FM Cell at MOWR, RD&amp;GR would be supported by a professional financing/Chartered Accounting firm to be selected as per prescribed procedure. States can either deploy regular staff on transfer/deputation or hire personnel as per prescribed procedure.</w:t>
      </w:r>
    </w:p>
    <w:p w:rsidR="00145B53" w:rsidRDefault="00CB0D1E">
      <w:pPr>
        <w:pStyle w:val="ListParagraph"/>
        <w:spacing w:after="0"/>
        <w:ind w:left="0"/>
        <w:contextualSpacing w:val="0"/>
        <w:jc w:val="both"/>
        <w:rPr>
          <w:rFonts w:ascii="Times New Roman" w:hAnsi="Times New Roman" w:cs="Times New Roman"/>
          <w:b/>
        </w:rPr>
      </w:pPr>
      <w:r w:rsidRPr="00885AE3">
        <w:rPr>
          <w:rFonts w:ascii="Times New Roman" w:hAnsi="Times New Roman" w:cs="Times New Roman"/>
          <w:b/>
        </w:rPr>
        <w:t>Internal audit arrangements</w:t>
      </w:r>
      <w:r w:rsidR="00EC634F">
        <w:rPr>
          <w:rFonts w:ascii="Times New Roman" w:hAnsi="Times New Roman" w:cs="Times New Roman"/>
          <w:b/>
        </w:rPr>
        <w:t>:</w:t>
      </w:r>
    </w:p>
    <w:p w:rsidR="00145B53" w:rsidRDefault="00145B53">
      <w:pPr>
        <w:pStyle w:val="ListParagraph"/>
        <w:spacing w:after="0"/>
        <w:ind w:left="0"/>
        <w:contextualSpacing w:val="0"/>
        <w:jc w:val="both"/>
        <w:rPr>
          <w:rFonts w:ascii="Times New Roman" w:hAnsi="Times New Roman" w:cs="Times New Roman"/>
          <w:b/>
        </w:rPr>
      </w:pPr>
    </w:p>
    <w:p w:rsidR="00145B53" w:rsidRDefault="00CB0D1E">
      <w:pPr>
        <w:pStyle w:val="ListParagraph"/>
        <w:numPr>
          <w:ilvl w:val="0"/>
          <w:numId w:val="20"/>
        </w:numPr>
        <w:tabs>
          <w:tab w:val="left" w:pos="540"/>
        </w:tabs>
        <w:autoSpaceDE w:val="0"/>
        <w:autoSpaceDN w:val="0"/>
        <w:adjustRightInd w:val="0"/>
        <w:spacing w:after="0"/>
        <w:ind w:left="0" w:firstLine="0"/>
        <w:contextualSpacing w:val="0"/>
        <w:jc w:val="both"/>
        <w:rPr>
          <w:rFonts w:ascii="Times New Roman" w:hAnsi="Times New Roman" w:cs="Times New Roman"/>
          <w:b/>
        </w:rPr>
      </w:pPr>
      <w:r w:rsidRPr="00885AE3">
        <w:rPr>
          <w:rFonts w:ascii="Times New Roman" w:hAnsi="Times New Roman" w:cs="Times New Roman"/>
        </w:rPr>
        <w:t>Internal audit would be an integral part of the project design. CA firms would be hired to carry out the internal audit of the project.  The firms would be selected on a region wise basis and would be hired by NPMU. The scope, selection process, frequency of audit and the TOR are being firmed up and agreed by negotiations. The audits would be conducted on a rotation basis based on the risk perception and the expenditure incurred and progress achieved by the agencies.</w:t>
      </w:r>
    </w:p>
    <w:p w:rsidR="00CB0D1E" w:rsidRPr="00763931" w:rsidRDefault="00CB0D1E" w:rsidP="00CB0D1E">
      <w:pPr>
        <w:autoSpaceDE w:val="0"/>
        <w:autoSpaceDN w:val="0"/>
        <w:adjustRightInd w:val="0"/>
        <w:spacing w:after="0"/>
        <w:jc w:val="both"/>
        <w:rPr>
          <w:rFonts w:ascii="Times New Roman" w:hAnsi="Times New Roman" w:cs="Times New Roman"/>
          <w:i/>
          <w:iCs/>
        </w:rPr>
      </w:pPr>
    </w:p>
    <w:p w:rsidR="00CB0D1E" w:rsidRPr="00EC634F" w:rsidRDefault="00B402DC" w:rsidP="00CB0D1E">
      <w:pPr>
        <w:autoSpaceDE w:val="0"/>
        <w:autoSpaceDN w:val="0"/>
        <w:adjustRightInd w:val="0"/>
        <w:spacing w:after="0"/>
        <w:jc w:val="both"/>
        <w:rPr>
          <w:rFonts w:ascii="Times New Roman" w:hAnsi="Times New Roman" w:cs="Times New Roman"/>
          <w:b/>
        </w:rPr>
      </w:pPr>
      <w:r w:rsidRPr="00B402DC">
        <w:rPr>
          <w:rFonts w:ascii="Times New Roman" w:hAnsi="Times New Roman" w:cs="Times New Roman"/>
          <w:b/>
        </w:rPr>
        <w:t>Financial Reporting</w:t>
      </w:r>
      <w:r w:rsidR="00CB0D1E" w:rsidRPr="00EC634F">
        <w:rPr>
          <w:rFonts w:ascii="Times New Roman" w:hAnsi="Times New Roman" w:cs="Times New Roman"/>
          <w:b/>
        </w:rPr>
        <w:t xml:space="preserve">: </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color w:val="0070C0"/>
        </w:rPr>
      </w:pPr>
      <w:r w:rsidRPr="00885AE3">
        <w:rPr>
          <w:rFonts w:ascii="Times New Roman" w:hAnsi="Times New Roman" w:cs="Times New Roman"/>
        </w:rPr>
        <w:t xml:space="preserve">NPMU will be responsible for compiling and preparing consolidated project financial progress reports on a six monthly basis. These Interim Unaudited Financial Reports (IUFRs) will aggregate the financial reports for the following: (a) NPMU level expenditures as obtained from Pay &amp; Accounts Officer (PAO) reports; (b) fund releases to State and Central Implementing Agencies by MOWR, RD&amp;GR, as obtained from PAO reports; (c) State and Central Implementing Agency level financial reports, as obtained from their financial management systems. </w:t>
      </w:r>
      <w:r w:rsidRPr="00885AE3">
        <w:rPr>
          <w:rFonts w:ascii="Times New Roman" w:hAnsi="Times New Roman" w:cs="Times New Roman"/>
          <w:color w:val="000000" w:themeColor="text1"/>
        </w:rPr>
        <w:t xml:space="preserve">The consolidated project IUFRs will be submitted to the Bank within 60days of the end of each half year. </w:t>
      </w:r>
      <w:r w:rsidRPr="00885AE3">
        <w:rPr>
          <w:rFonts w:ascii="Times New Roman" w:hAnsi="Times New Roman" w:cs="Times New Roman"/>
          <w:iCs/>
          <w:color w:val="000000" w:themeColor="text1"/>
        </w:rPr>
        <w:t>The Implementing Agencies would ensure timely submission of IUFR and audit reports to NPMU. The draft formats are provided in the following pages.</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Pr="00EC634F" w:rsidRDefault="00B402DC" w:rsidP="00CB0D1E">
      <w:pPr>
        <w:autoSpaceDE w:val="0"/>
        <w:autoSpaceDN w:val="0"/>
        <w:adjustRightInd w:val="0"/>
        <w:spacing w:after="0"/>
        <w:jc w:val="both"/>
        <w:rPr>
          <w:rFonts w:ascii="Times New Roman" w:hAnsi="Times New Roman" w:cs="Times New Roman"/>
          <w:b/>
        </w:rPr>
      </w:pPr>
      <w:r w:rsidRPr="00B402DC">
        <w:rPr>
          <w:rFonts w:ascii="Times New Roman" w:hAnsi="Times New Roman" w:cs="Times New Roman"/>
          <w:b/>
        </w:rPr>
        <w:t xml:space="preserve">Disbursement Arrangements: </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NHP is a Central Sector Scheme. As per the</w:t>
      </w:r>
      <w:r w:rsidR="00844C88">
        <w:rPr>
          <w:rFonts w:ascii="Times New Roman" w:hAnsi="Times New Roman" w:cs="Times New Roman"/>
        </w:rPr>
        <w:t xml:space="preserve"> </w:t>
      </w:r>
      <w:r w:rsidRPr="00885AE3">
        <w:rPr>
          <w:rFonts w:ascii="Times New Roman" w:hAnsi="Times New Roman" w:cs="Times New Roman"/>
        </w:rPr>
        <w:t>standard Centre-State mechanism for Central Sector Schemes, GoI funds to the States will be on a grant basis. The fund releases to the States which will be</w:t>
      </w:r>
      <w:r w:rsidR="00844C88">
        <w:rPr>
          <w:rFonts w:ascii="Times New Roman" w:hAnsi="Times New Roman" w:cs="Times New Roman"/>
        </w:rPr>
        <w:t xml:space="preserve"> </w:t>
      </w:r>
      <w:r w:rsidRPr="00885AE3">
        <w:rPr>
          <w:rFonts w:ascii="Times New Roman" w:hAnsi="Times New Roman" w:cs="Times New Roman"/>
        </w:rPr>
        <w:t>accounted for at MoWR, RD&amp;GR level as ‘Grants in Aid,’ will not be considered as eligible expenditures</w:t>
      </w:r>
      <w:r w:rsidR="00844C88">
        <w:rPr>
          <w:rFonts w:ascii="Times New Roman" w:hAnsi="Times New Roman" w:cs="Times New Roman"/>
        </w:rPr>
        <w:t xml:space="preserve"> </w:t>
      </w:r>
      <w:r w:rsidRPr="00885AE3">
        <w:rPr>
          <w:rFonts w:ascii="Times New Roman" w:hAnsi="Times New Roman" w:cs="Times New Roman"/>
        </w:rPr>
        <w:t>for purposes of disbursement under the project. Disbursements will be</w:t>
      </w:r>
      <w:r w:rsidR="00844C88">
        <w:rPr>
          <w:rFonts w:ascii="Times New Roman" w:hAnsi="Times New Roman" w:cs="Times New Roman"/>
        </w:rPr>
        <w:t xml:space="preserve"> </w:t>
      </w:r>
      <w:r w:rsidRPr="00885AE3">
        <w:rPr>
          <w:rFonts w:ascii="Times New Roman" w:hAnsi="Times New Roman" w:cs="Times New Roman"/>
        </w:rPr>
        <w:t xml:space="preserve">based on </w:t>
      </w:r>
      <w:r w:rsidRPr="00885AE3">
        <w:rPr>
          <w:rFonts w:ascii="Times New Roman" w:hAnsi="Times New Roman" w:cs="Times New Roman"/>
        </w:rPr>
        <w:lastRenderedPageBreak/>
        <w:t>consolidated IUFRs based on actual expenditure and will be made in six</w:t>
      </w:r>
      <w:r w:rsidR="00B22E0A">
        <w:rPr>
          <w:rFonts w:ascii="Times New Roman" w:hAnsi="Times New Roman" w:cs="Times New Roman"/>
        </w:rPr>
        <w:t>-</w:t>
      </w:r>
      <w:r w:rsidRPr="00885AE3">
        <w:rPr>
          <w:rFonts w:ascii="Times New Roman" w:hAnsi="Times New Roman" w:cs="Times New Roman"/>
        </w:rPr>
        <w:t>monthly intervals</w:t>
      </w:r>
      <w:r w:rsidR="0001019B">
        <w:rPr>
          <w:rFonts w:ascii="Times New Roman" w:hAnsi="Times New Roman" w:cs="Times New Roman"/>
        </w:rPr>
        <w:t xml:space="preserve"> and not merely on the basis of Grants-in-Aid’ released by MoWR, RD&amp;GR</w:t>
      </w:r>
      <w:r w:rsidRPr="00885AE3">
        <w:rPr>
          <w:rFonts w:ascii="Times New Roman" w:hAnsi="Times New Roman" w:cs="Times New Roman"/>
        </w:rPr>
        <w:t>.</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For procurement of goods, works,</w:t>
      </w:r>
      <w:r w:rsidR="00844C88">
        <w:rPr>
          <w:rFonts w:ascii="Times New Roman" w:hAnsi="Times New Roman" w:cs="Times New Roman"/>
        </w:rPr>
        <w:t xml:space="preserve"> </w:t>
      </w:r>
      <w:r w:rsidRPr="00763931">
        <w:rPr>
          <w:rFonts w:ascii="Times New Roman" w:hAnsi="Times New Roman" w:cs="Times New Roman"/>
        </w:rPr>
        <w:t>non-consulting</w:t>
      </w:r>
      <w:r w:rsidR="00844C88">
        <w:rPr>
          <w:rFonts w:ascii="Times New Roman" w:hAnsi="Times New Roman" w:cs="Times New Roman"/>
        </w:rPr>
        <w:t xml:space="preserve"> </w:t>
      </w:r>
      <w:r w:rsidRPr="00763931">
        <w:rPr>
          <w:rFonts w:ascii="Times New Roman" w:hAnsi="Times New Roman" w:cs="Times New Roman"/>
        </w:rPr>
        <w:t xml:space="preserve">services and consulting services, the World Bank guidelines shall be followed. For operating expenses, the agencies can follow their own </w:t>
      </w:r>
      <w:r>
        <w:rPr>
          <w:rFonts w:ascii="Times New Roman" w:hAnsi="Times New Roman" w:cs="Times New Roman"/>
        </w:rPr>
        <w:t>S</w:t>
      </w:r>
      <w:r w:rsidRPr="00763931">
        <w:rPr>
          <w:rFonts w:ascii="Times New Roman" w:hAnsi="Times New Roman" w:cs="Times New Roman"/>
        </w:rPr>
        <w:t>tate systems. Operating expenses would mean those expenses which are incurred for running the project</w:t>
      </w:r>
      <w:r>
        <w:rPr>
          <w:rFonts w:ascii="Times New Roman" w:hAnsi="Times New Roman" w:cs="Times New Roman"/>
        </w:rPr>
        <w:t>,</w:t>
      </w:r>
      <w:r w:rsidR="00844C88">
        <w:rPr>
          <w:rFonts w:ascii="Times New Roman" w:hAnsi="Times New Roman" w:cs="Times New Roman"/>
        </w:rPr>
        <w:t xml:space="preserve"> </w:t>
      </w:r>
      <w:r>
        <w:rPr>
          <w:rFonts w:ascii="Times New Roman" w:hAnsi="Times New Roman" w:cs="Times New Roman"/>
        </w:rPr>
        <w:t>e</w:t>
      </w:r>
      <w:r w:rsidRPr="00763931">
        <w:rPr>
          <w:rFonts w:ascii="Times New Roman" w:hAnsi="Times New Roman" w:cs="Times New Roman"/>
        </w:rPr>
        <w:t xml:space="preserve">.g. </w:t>
      </w:r>
      <w:r w:rsidRPr="00885AE3">
        <w:rPr>
          <w:rFonts w:ascii="Times New Roman" w:hAnsi="Times New Roman" w:cs="Times New Roman"/>
        </w:rPr>
        <w:t xml:space="preserve">travel expenses, boarding and lodging, incremental staff cost, rent for building, vehicles expenses, incremental office expenses like stationery, etc. </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Pr="00EC634F" w:rsidRDefault="00B402DC" w:rsidP="00CB0D1E">
      <w:pPr>
        <w:autoSpaceDE w:val="0"/>
        <w:autoSpaceDN w:val="0"/>
        <w:adjustRightInd w:val="0"/>
        <w:spacing w:after="0"/>
        <w:jc w:val="both"/>
        <w:rPr>
          <w:rFonts w:ascii="Times New Roman" w:hAnsi="Times New Roman" w:cs="Times New Roman"/>
          <w:b/>
        </w:rPr>
      </w:pPr>
      <w:r w:rsidRPr="00B402DC">
        <w:rPr>
          <w:rFonts w:ascii="Times New Roman" w:hAnsi="Times New Roman" w:cs="Times New Roman"/>
          <w:b/>
        </w:rPr>
        <w:t>External Audit</w:t>
      </w:r>
      <w:r w:rsidR="00CB0D1E" w:rsidRPr="00EC634F">
        <w:rPr>
          <w:rFonts w:ascii="Times New Roman" w:hAnsi="Times New Roman" w:cs="Times New Roman"/>
          <w:b/>
        </w:rPr>
        <w:t xml:space="preserve">: </w:t>
      </w:r>
    </w:p>
    <w:p w:rsidR="00CB0D1E" w:rsidRPr="00763931" w:rsidRDefault="00CB0D1E" w:rsidP="00CB0D1E">
      <w:pPr>
        <w:autoSpaceDE w:val="0"/>
        <w:autoSpaceDN w:val="0"/>
        <w:adjustRightInd w:val="0"/>
        <w:spacing w:after="0"/>
        <w:jc w:val="both"/>
        <w:rPr>
          <w:rFonts w:ascii="Times New Roman" w:hAnsi="Times New Roman" w:cs="Times New Roman"/>
        </w:rPr>
      </w:pPr>
    </w:p>
    <w:p w:rsidR="00CB0D1E" w:rsidRDefault="00CB0D1E" w:rsidP="00CB0D1E">
      <w:pPr>
        <w:pStyle w:val="ListParagraph"/>
        <w:numPr>
          <w:ilvl w:val="0"/>
          <w:numId w:val="20"/>
        </w:numPr>
        <w:tabs>
          <w:tab w:val="left" w:pos="540"/>
        </w:tabs>
        <w:autoSpaceDE w:val="0"/>
        <w:autoSpaceDN w:val="0"/>
        <w:adjustRightInd w:val="0"/>
        <w:spacing w:after="0"/>
        <w:ind w:left="0" w:firstLine="0"/>
        <w:jc w:val="both"/>
        <w:rPr>
          <w:rFonts w:ascii="Times New Roman" w:hAnsi="Times New Roman" w:cs="Times New Roman"/>
        </w:rPr>
      </w:pPr>
      <w:r w:rsidRPr="00885AE3">
        <w:rPr>
          <w:rFonts w:ascii="Times New Roman" w:hAnsi="Times New Roman" w:cs="Times New Roman"/>
        </w:rPr>
        <w:t>The annual statutory audit of NPMU (MoWR, RD&amp;GR) will be conducted by the Comptroller and Auditor General (C&amp;AG) of India/independent auditors as per standard terms of reference and prevailing norms. The audit reports of NPMU and each of the State and Central Implementing Agencies will be submitted to the World Bank by 31</w:t>
      </w:r>
      <w:r>
        <w:rPr>
          <w:rFonts w:ascii="Times New Roman" w:hAnsi="Times New Roman" w:cs="Times New Roman"/>
          <w:vertAlign w:val="superscript"/>
        </w:rPr>
        <w:t>st</w:t>
      </w:r>
      <w:r w:rsidRPr="00885AE3">
        <w:rPr>
          <w:rFonts w:ascii="Times New Roman" w:hAnsi="Times New Roman" w:cs="Times New Roman"/>
        </w:rPr>
        <w:t xml:space="preserve"> of December every year for previous financial year. The annual audit report will consist of (i) audit opinion, (ii) annual financial statements and (iii) management letter highlighting significant issues to be reported to the management. NPMU will implement a regular system of review of audit process, including quality of audit at state level, audit observations and monitoring compliance of the observations by implementing units. The TORs would be developed and agreed by negotiations.</w:t>
      </w:r>
    </w:p>
    <w:p w:rsidR="00CB0D1E" w:rsidRPr="00763931" w:rsidRDefault="00CB0D1E" w:rsidP="00CB0D1E">
      <w:pPr>
        <w:jc w:val="both"/>
        <w:rPr>
          <w:rFonts w:ascii="Times New Roman" w:hAnsi="Times New Roman" w:cs="Times New Roman"/>
        </w:rPr>
      </w:pPr>
    </w:p>
    <w:p w:rsidR="00145B53" w:rsidRDefault="00CB0D1E">
      <w:pPr>
        <w:jc w:val="center"/>
        <w:rPr>
          <w:rFonts w:ascii="Times New Roman" w:hAnsi="Times New Roman" w:cs="Times New Roman"/>
          <w:b/>
          <w:bCs/>
        </w:rPr>
      </w:pPr>
      <w:r w:rsidRPr="00885AE3">
        <w:rPr>
          <w:rFonts w:ascii="Times New Roman" w:hAnsi="Times New Roman" w:cs="Times New Roman"/>
          <w:b/>
          <w:bCs/>
        </w:rPr>
        <w:br w:type="page"/>
      </w:r>
      <w:r w:rsidR="00B402DC" w:rsidRPr="00B402DC">
        <w:rPr>
          <w:rFonts w:ascii="Times New Roman" w:hAnsi="Times New Roman" w:cs="Times New Roman"/>
          <w:b/>
          <w:bCs/>
          <w:sz w:val="24"/>
          <w:szCs w:val="24"/>
        </w:rPr>
        <w:lastRenderedPageBreak/>
        <w:t>Format of</w:t>
      </w:r>
      <w:r w:rsidR="00844C88">
        <w:rPr>
          <w:rFonts w:ascii="Times New Roman" w:hAnsi="Times New Roman" w:cs="Times New Roman"/>
          <w:b/>
          <w:bCs/>
          <w:sz w:val="24"/>
          <w:szCs w:val="24"/>
        </w:rPr>
        <w:t xml:space="preserve"> </w:t>
      </w:r>
      <w:r w:rsidR="00B402DC" w:rsidRPr="00B402DC">
        <w:rPr>
          <w:rFonts w:ascii="Times New Roman" w:hAnsi="Times New Roman" w:cs="Times New Roman"/>
          <w:b/>
          <w:bCs/>
          <w:sz w:val="24"/>
          <w:szCs w:val="24"/>
        </w:rPr>
        <w:t>Interim Unaudited Financial Report (IUFR) to be submitted by MOWR, RD&amp;GR to World Bank</w:t>
      </w:r>
    </w:p>
    <w:p w:rsidR="00EC634F" w:rsidRDefault="00EC634F" w:rsidP="00CB0D1E">
      <w:pPr>
        <w:rPr>
          <w:rFonts w:ascii="Times New Roman" w:hAnsi="Times New Roman" w:cs="Times New Roman"/>
          <w:bCs/>
        </w:rPr>
      </w:pPr>
    </w:p>
    <w:p w:rsidR="00CB0D1E" w:rsidRPr="00763931" w:rsidRDefault="00B402DC" w:rsidP="00CB0D1E">
      <w:pPr>
        <w:rPr>
          <w:rFonts w:ascii="Times New Roman" w:hAnsi="Times New Roman" w:cs="Times New Roman"/>
          <w:bCs/>
        </w:rPr>
      </w:pPr>
      <w:r w:rsidRPr="00B402DC">
        <w:rPr>
          <w:rFonts w:ascii="Times New Roman" w:hAnsi="Times New Roman" w:cs="Times New Roman"/>
          <w:b/>
          <w:i/>
          <w:iCs/>
        </w:rPr>
        <w:t>Table 1:</w:t>
      </w:r>
      <w:r w:rsidR="00844C88">
        <w:rPr>
          <w:rFonts w:ascii="Times New Roman" w:hAnsi="Times New Roman" w:cs="Times New Roman"/>
          <w:b/>
          <w:i/>
          <w:iCs/>
        </w:rPr>
        <w:t xml:space="preserve"> </w:t>
      </w:r>
      <w:r w:rsidRPr="00B402DC">
        <w:rPr>
          <w:rFonts w:ascii="Times New Roman" w:hAnsi="Times New Roman" w:cs="Times New Roman"/>
          <w:b/>
        </w:rPr>
        <w:t>Summary report of IUFR with Component wise status of expenditures</w:t>
      </w:r>
    </w:p>
    <w:p w:rsidR="00CB0D1E" w:rsidRPr="00763931" w:rsidRDefault="00CB0D1E" w:rsidP="00CB0D1E">
      <w:pPr>
        <w:rPr>
          <w:rFonts w:ascii="Times New Roman" w:hAnsi="Times New Roman" w:cs="Times New Roman"/>
          <w:bCs/>
        </w:rPr>
      </w:pPr>
      <w:r w:rsidRPr="00885AE3">
        <w:rPr>
          <w:rFonts w:ascii="Times New Roman" w:hAnsi="Times New Roman" w:cs="Times New Roman"/>
          <w:bCs/>
        </w:rPr>
        <w:t>Project Name:</w:t>
      </w:r>
      <w:r w:rsidR="00844C88">
        <w:rPr>
          <w:rFonts w:ascii="Times New Roman" w:hAnsi="Times New Roman" w:cs="Times New Roman"/>
          <w:bCs/>
        </w:rPr>
        <w:t xml:space="preserve"> </w:t>
      </w:r>
      <w:r w:rsidRPr="00885AE3">
        <w:rPr>
          <w:rFonts w:ascii="Times New Roman" w:hAnsi="Times New Roman" w:cs="Times New Roman"/>
          <w:bCs/>
        </w:rPr>
        <w:t>National Hydrology Project</w:t>
      </w:r>
    </w:p>
    <w:p w:rsidR="00CB0D1E" w:rsidRPr="00763931" w:rsidRDefault="00CB0D1E" w:rsidP="00CB0D1E">
      <w:pPr>
        <w:rPr>
          <w:rFonts w:ascii="Times New Roman" w:hAnsi="Times New Roman" w:cs="Times New Roman"/>
          <w:bCs/>
        </w:rPr>
      </w:pPr>
      <w:r w:rsidRPr="00885AE3">
        <w:rPr>
          <w:rFonts w:ascii="Times New Roman" w:hAnsi="Times New Roman" w:cs="Times New Roman"/>
          <w:bCs/>
        </w:rPr>
        <w:t xml:space="preserve">Period for which IUFR is submitted: </w:t>
      </w:r>
    </w:p>
    <w:p w:rsidR="00CB0D1E" w:rsidRPr="00763931" w:rsidRDefault="00CB0D1E" w:rsidP="00CB0D1E">
      <w:pPr>
        <w:jc w:val="right"/>
        <w:rPr>
          <w:rFonts w:ascii="Times New Roman" w:hAnsi="Times New Roman" w:cs="Times New Roman"/>
          <w:b/>
          <w:bCs/>
          <w:i/>
        </w:rPr>
      </w:pPr>
      <w:r w:rsidRPr="00885AE3">
        <w:rPr>
          <w:rFonts w:ascii="Times New Roman" w:hAnsi="Times New Roman" w:cs="Times New Roman"/>
          <w:b/>
          <w:bCs/>
          <w:i/>
        </w:rPr>
        <w:t>Amount in Rupees Million</w:t>
      </w:r>
    </w:p>
    <w:tbl>
      <w:tblPr>
        <w:tblW w:w="8760" w:type="dxa"/>
        <w:tblInd w:w="-5" w:type="dxa"/>
        <w:tblLook w:val="04A0"/>
      </w:tblPr>
      <w:tblGrid>
        <w:gridCol w:w="3657"/>
        <w:gridCol w:w="1843"/>
        <w:gridCol w:w="1701"/>
        <w:gridCol w:w="1559"/>
      </w:tblGrid>
      <w:tr w:rsidR="00CB0D1E" w:rsidRPr="00763931" w:rsidTr="00EC634F">
        <w:trPr>
          <w:trHeight w:val="315"/>
        </w:trPr>
        <w:tc>
          <w:tcPr>
            <w:tcW w:w="3657" w:type="dxa"/>
            <w:tcBorders>
              <w:top w:val="single" w:sz="4" w:space="0" w:color="auto"/>
              <w:left w:val="single" w:sz="4" w:space="0" w:color="auto"/>
              <w:bottom w:val="single" w:sz="4" w:space="0" w:color="auto"/>
              <w:right w:val="single" w:sz="4" w:space="0" w:color="auto"/>
            </w:tcBorders>
            <w:vAlign w:val="center"/>
            <w:hideMark/>
          </w:tcPr>
          <w:p w:rsidR="00145B53" w:rsidRDefault="00CB0D1E">
            <w:pPr>
              <w:spacing w:after="0"/>
              <w:jc w:val="center"/>
              <w:rPr>
                <w:rFonts w:ascii="Times New Roman" w:eastAsia="Times New Roman" w:hAnsi="Times New Roman" w:cs="Times New Roman"/>
                <w:b/>
                <w:bCs/>
                <w:color w:val="000000"/>
                <w:lang w:val="en-US"/>
              </w:rPr>
            </w:pPr>
            <w:r w:rsidRPr="00885AE3">
              <w:rPr>
                <w:rFonts w:ascii="Times New Roman" w:eastAsia="Times New Roman" w:hAnsi="Times New Roman" w:cs="Times New Roman"/>
                <w:b/>
                <w:bCs/>
                <w:caps/>
                <w:color w:val="000000"/>
              </w:rPr>
              <w:t>Particulars</w:t>
            </w:r>
          </w:p>
        </w:tc>
        <w:tc>
          <w:tcPr>
            <w:tcW w:w="1843" w:type="dxa"/>
            <w:tcBorders>
              <w:top w:val="single" w:sz="4" w:space="0" w:color="auto"/>
              <w:left w:val="nil"/>
              <w:bottom w:val="single" w:sz="4" w:space="0" w:color="auto"/>
              <w:right w:val="single" w:sz="4" w:space="0" w:color="auto"/>
            </w:tcBorders>
            <w:noWrap/>
            <w:vAlign w:val="bottom"/>
            <w:hideMark/>
          </w:tcPr>
          <w:p w:rsidR="00145B53" w:rsidRDefault="00CB0D1E">
            <w:pPr>
              <w:spacing w:after="0"/>
              <w:jc w:val="center"/>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Current Period</w:t>
            </w:r>
          </w:p>
        </w:tc>
        <w:tc>
          <w:tcPr>
            <w:tcW w:w="1701" w:type="dxa"/>
            <w:tcBorders>
              <w:top w:val="single" w:sz="4" w:space="0" w:color="auto"/>
              <w:left w:val="nil"/>
              <w:bottom w:val="single" w:sz="4" w:space="0" w:color="auto"/>
              <w:right w:val="single" w:sz="4" w:space="0" w:color="auto"/>
            </w:tcBorders>
            <w:noWrap/>
            <w:vAlign w:val="bottom"/>
            <w:hideMark/>
          </w:tcPr>
          <w:p w:rsidR="00145B53" w:rsidRDefault="00CB0D1E">
            <w:pPr>
              <w:spacing w:after="0"/>
              <w:jc w:val="center"/>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For the Year</w:t>
            </w:r>
          </w:p>
        </w:tc>
        <w:tc>
          <w:tcPr>
            <w:tcW w:w="1559" w:type="dxa"/>
            <w:tcBorders>
              <w:top w:val="single" w:sz="4" w:space="0" w:color="auto"/>
              <w:left w:val="nil"/>
              <w:bottom w:val="single" w:sz="4" w:space="0" w:color="auto"/>
              <w:right w:val="single" w:sz="4" w:space="0" w:color="auto"/>
            </w:tcBorders>
            <w:noWrap/>
            <w:vAlign w:val="bottom"/>
            <w:hideMark/>
          </w:tcPr>
          <w:p w:rsidR="00145B53" w:rsidRDefault="00CB0D1E">
            <w:pPr>
              <w:spacing w:after="0"/>
              <w:jc w:val="center"/>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CTD</w:t>
            </w: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b/>
                <w:i/>
                <w:color w:val="000000"/>
                <w:lang w:val="en-US"/>
              </w:rPr>
            </w:pPr>
            <w:r w:rsidRPr="00763931">
              <w:rPr>
                <w:rFonts w:ascii="Times New Roman" w:eastAsia="Times New Roman" w:hAnsi="Times New Roman" w:cs="Times New Roman"/>
                <w:b/>
                <w:i/>
                <w:color w:val="000000"/>
                <w:lang w:val="en-US"/>
              </w:rPr>
              <w:t>Uses of funds</w:t>
            </w:r>
          </w:p>
        </w:tc>
        <w:tc>
          <w:tcPr>
            <w:tcW w:w="1843"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b/>
                <w:i/>
                <w:color w:val="000000"/>
                <w:lang w:val="en-US"/>
              </w:rPr>
            </w:pPr>
            <w:r w:rsidRPr="00763931">
              <w:rPr>
                <w:rFonts w:ascii="Times New Roman" w:eastAsia="Times New Roman" w:hAnsi="Times New Roman" w:cs="Times New Roman"/>
                <w:b/>
                <w:i/>
                <w:color w:val="000000"/>
                <w:lang w:val="en-US"/>
              </w:rPr>
              <w:t> </w:t>
            </w:r>
          </w:p>
        </w:tc>
        <w:tc>
          <w:tcPr>
            <w:tcW w:w="1701"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b/>
                <w:i/>
                <w:color w:val="000000"/>
                <w:lang w:val="en-US"/>
              </w:rPr>
            </w:pPr>
            <w:r w:rsidRPr="00763931">
              <w:rPr>
                <w:rFonts w:ascii="Times New Roman" w:eastAsia="Times New Roman" w:hAnsi="Times New Roman" w:cs="Times New Roman"/>
                <w:b/>
                <w:i/>
                <w:color w:val="000000"/>
                <w:lang w:val="en-US"/>
              </w:rPr>
              <w:t> </w:t>
            </w:r>
          </w:p>
        </w:tc>
        <w:tc>
          <w:tcPr>
            <w:tcW w:w="1559"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b/>
                <w:i/>
                <w:color w:val="000000"/>
                <w:lang w:val="en-US"/>
              </w:rPr>
            </w:pPr>
            <w:r w:rsidRPr="00885AE3">
              <w:rPr>
                <w:rFonts w:ascii="Times New Roman" w:eastAsia="Times New Roman" w:hAnsi="Times New Roman" w:cs="Times New Roman"/>
                <w:b/>
                <w:i/>
                <w:color w:val="000000"/>
                <w:lang w:val="en-US"/>
              </w:rPr>
              <w:t> </w:t>
            </w: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A</w:t>
            </w:r>
          </w:p>
        </w:tc>
        <w:tc>
          <w:tcPr>
            <w:tcW w:w="1843"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701"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559"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B</w:t>
            </w:r>
          </w:p>
        </w:tc>
        <w:tc>
          <w:tcPr>
            <w:tcW w:w="1843"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701"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559"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C</w:t>
            </w:r>
          </w:p>
        </w:tc>
        <w:tc>
          <w:tcPr>
            <w:tcW w:w="1843"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701"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559"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D</w:t>
            </w:r>
          </w:p>
        </w:tc>
        <w:tc>
          <w:tcPr>
            <w:tcW w:w="1843"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701"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559"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olor w:val="000000"/>
                <w:lang w:val="en-US"/>
              </w:rPr>
              <w:t>Total use of funds</w:t>
            </w:r>
          </w:p>
        </w:tc>
        <w:tc>
          <w:tcPr>
            <w:tcW w:w="1843"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701"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559"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olor w:val="000000"/>
                <w:lang w:val="en-US"/>
              </w:rPr>
              <w:t>Eligible expenditure</w:t>
            </w:r>
          </w:p>
        </w:tc>
        <w:tc>
          <w:tcPr>
            <w:tcW w:w="1843"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701"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559"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olor w:val="000000"/>
                <w:lang w:val="en-US"/>
              </w:rPr>
              <w:t>Disbursement Percentage</w:t>
            </w:r>
          </w:p>
        </w:tc>
        <w:tc>
          <w:tcPr>
            <w:tcW w:w="1843"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701"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559"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r>
      <w:tr w:rsidR="00CB0D1E" w:rsidRPr="00763931" w:rsidTr="00EC634F">
        <w:trPr>
          <w:trHeight w:val="300"/>
        </w:trPr>
        <w:tc>
          <w:tcPr>
            <w:tcW w:w="3657" w:type="dxa"/>
            <w:tcBorders>
              <w:top w:val="nil"/>
              <w:left w:val="single" w:sz="4" w:space="0" w:color="auto"/>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olor w:val="000000"/>
                <w:lang w:val="en-US"/>
              </w:rPr>
              <w:t>Eligible amount of claims</w:t>
            </w:r>
          </w:p>
        </w:tc>
        <w:tc>
          <w:tcPr>
            <w:tcW w:w="1843"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701"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559" w:type="dxa"/>
            <w:tcBorders>
              <w:top w:val="nil"/>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r>
    </w:tbl>
    <w:p w:rsidR="00CB0D1E" w:rsidRPr="00763931" w:rsidRDefault="00CB0D1E" w:rsidP="00CB0D1E">
      <w:pPr>
        <w:rPr>
          <w:rFonts w:ascii="Times New Roman" w:hAnsi="Times New Roman" w:cs="Times New Roman"/>
          <w:b/>
          <w:bCs/>
        </w:rPr>
      </w:pPr>
    </w:p>
    <w:tbl>
      <w:tblPr>
        <w:tblW w:w="8760" w:type="dxa"/>
        <w:tblInd w:w="-5" w:type="dxa"/>
        <w:tblLook w:val="04A0"/>
      </w:tblPr>
      <w:tblGrid>
        <w:gridCol w:w="3657"/>
        <w:gridCol w:w="1843"/>
        <w:gridCol w:w="1701"/>
        <w:gridCol w:w="1559"/>
      </w:tblGrid>
      <w:tr w:rsidR="00CB0D1E" w:rsidRPr="00763931" w:rsidTr="00EC634F">
        <w:trPr>
          <w:trHeight w:val="315"/>
        </w:trPr>
        <w:tc>
          <w:tcPr>
            <w:tcW w:w="3657" w:type="dxa"/>
            <w:tcBorders>
              <w:top w:val="single" w:sz="4" w:space="0" w:color="auto"/>
              <w:left w:val="single" w:sz="4" w:space="0" w:color="auto"/>
              <w:bottom w:val="single" w:sz="4" w:space="0" w:color="auto"/>
              <w:right w:val="single" w:sz="4" w:space="0" w:color="auto"/>
            </w:tcBorders>
            <w:vAlign w:val="center"/>
            <w:hideMark/>
          </w:tcPr>
          <w:p w:rsidR="00145B53" w:rsidRDefault="00CB0D1E">
            <w:pPr>
              <w:spacing w:after="0"/>
              <w:jc w:val="center"/>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aps/>
                <w:color w:val="000000"/>
              </w:rPr>
              <w:t>Particulars</w:t>
            </w:r>
          </w:p>
        </w:tc>
        <w:tc>
          <w:tcPr>
            <w:tcW w:w="1843" w:type="dxa"/>
            <w:tcBorders>
              <w:top w:val="single" w:sz="4" w:space="0" w:color="auto"/>
              <w:left w:val="nil"/>
              <w:bottom w:val="single" w:sz="4" w:space="0" w:color="auto"/>
              <w:right w:val="single" w:sz="4" w:space="0" w:color="auto"/>
            </w:tcBorders>
            <w:noWrap/>
            <w:vAlign w:val="bottom"/>
            <w:hideMark/>
          </w:tcPr>
          <w:p w:rsidR="00145B53" w:rsidRDefault="00CB0D1E">
            <w:pPr>
              <w:spacing w:after="0"/>
              <w:jc w:val="center"/>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Current Period</w:t>
            </w:r>
          </w:p>
        </w:tc>
        <w:tc>
          <w:tcPr>
            <w:tcW w:w="1701" w:type="dxa"/>
            <w:tcBorders>
              <w:top w:val="single" w:sz="4" w:space="0" w:color="auto"/>
              <w:left w:val="nil"/>
              <w:bottom w:val="single" w:sz="4" w:space="0" w:color="auto"/>
              <w:right w:val="single" w:sz="4" w:space="0" w:color="auto"/>
            </w:tcBorders>
            <w:noWrap/>
            <w:vAlign w:val="bottom"/>
            <w:hideMark/>
          </w:tcPr>
          <w:p w:rsidR="00145B53" w:rsidRDefault="00CB0D1E">
            <w:pPr>
              <w:spacing w:after="0"/>
              <w:jc w:val="center"/>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For the Year</w:t>
            </w:r>
          </w:p>
        </w:tc>
        <w:tc>
          <w:tcPr>
            <w:tcW w:w="1559" w:type="dxa"/>
            <w:tcBorders>
              <w:top w:val="single" w:sz="4" w:space="0" w:color="auto"/>
              <w:left w:val="nil"/>
              <w:bottom w:val="single" w:sz="4" w:space="0" w:color="auto"/>
              <w:right w:val="single" w:sz="4" w:space="0" w:color="auto"/>
            </w:tcBorders>
            <w:noWrap/>
            <w:vAlign w:val="bottom"/>
            <w:hideMark/>
          </w:tcPr>
          <w:p w:rsidR="00145B53" w:rsidRDefault="00CB0D1E">
            <w:pPr>
              <w:spacing w:after="0"/>
              <w:jc w:val="center"/>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CTD</w:t>
            </w:r>
          </w:p>
        </w:tc>
      </w:tr>
      <w:tr w:rsidR="00CB0D1E" w:rsidRPr="00763931" w:rsidTr="00EC634F">
        <w:trPr>
          <w:trHeight w:val="557"/>
        </w:trPr>
        <w:tc>
          <w:tcPr>
            <w:tcW w:w="3657" w:type="dxa"/>
            <w:tcBorders>
              <w:top w:val="single" w:sz="4" w:space="0" w:color="auto"/>
              <w:left w:val="single" w:sz="4" w:space="0" w:color="auto"/>
              <w:bottom w:val="single" w:sz="4" w:space="0" w:color="auto"/>
              <w:right w:val="single" w:sz="4" w:space="0" w:color="auto"/>
            </w:tcBorders>
            <w:vAlign w:val="center"/>
          </w:tcPr>
          <w:p w:rsidR="00CB0D1E" w:rsidRPr="00763931" w:rsidRDefault="00EC634F">
            <w:pPr>
              <w:spacing w:after="0"/>
              <w:rPr>
                <w:rFonts w:ascii="Times New Roman" w:eastAsia="Times New Roman" w:hAnsi="Times New Roman" w:cs="Times New Roman"/>
                <w:b/>
                <w:bCs/>
                <w:caps/>
                <w:color w:val="000000"/>
              </w:rPr>
            </w:pPr>
            <w:r w:rsidRPr="00763931">
              <w:rPr>
                <w:rFonts w:ascii="Times New Roman" w:eastAsia="Times New Roman" w:hAnsi="Times New Roman" w:cs="Times New Roman"/>
                <w:b/>
                <w:bCs/>
                <w:color w:val="000000"/>
              </w:rPr>
              <w:t xml:space="preserve">Opening Balances </w:t>
            </w:r>
            <w:r>
              <w:rPr>
                <w:rFonts w:ascii="Times New Roman" w:eastAsia="Times New Roman" w:hAnsi="Times New Roman" w:cs="Times New Roman"/>
                <w:b/>
                <w:bCs/>
                <w:color w:val="000000"/>
              </w:rPr>
              <w:t>o</w:t>
            </w:r>
            <w:r w:rsidRPr="00763931">
              <w:rPr>
                <w:rFonts w:ascii="Times New Roman" w:eastAsia="Times New Roman" w:hAnsi="Times New Roman" w:cs="Times New Roman"/>
                <w:b/>
                <w:bCs/>
                <w:color w:val="000000"/>
              </w:rPr>
              <w:t xml:space="preserve">f Advances </w:t>
            </w:r>
            <w:r>
              <w:rPr>
                <w:rFonts w:ascii="Times New Roman" w:eastAsia="Times New Roman" w:hAnsi="Times New Roman" w:cs="Times New Roman"/>
                <w:b/>
                <w:bCs/>
                <w:color w:val="000000"/>
              </w:rPr>
              <w:t>t</w:t>
            </w:r>
            <w:r w:rsidRPr="00763931">
              <w:rPr>
                <w:rFonts w:ascii="Times New Roman" w:eastAsia="Times New Roman" w:hAnsi="Times New Roman" w:cs="Times New Roman"/>
                <w:b/>
                <w:bCs/>
                <w:color w:val="000000"/>
              </w:rPr>
              <w:t>o I</w:t>
            </w:r>
            <w:r>
              <w:rPr>
                <w:rFonts w:ascii="Times New Roman" w:eastAsia="Times New Roman" w:hAnsi="Times New Roman" w:cs="Times New Roman"/>
                <w:b/>
                <w:bCs/>
                <w:color w:val="000000"/>
              </w:rPr>
              <w:t>A</w:t>
            </w:r>
          </w:p>
        </w:tc>
        <w:tc>
          <w:tcPr>
            <w:tcW w:w="1843"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701"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559"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r>
      <w:tr w:rsidR="00CB0D1E" w:rsidRPr="00763931" w:rsidTr="00EC634F">
        <w:trPr>
          <w:trHeight w:val="315"/>
        </w:trPr>
        <w:tc>
          <w:tcPr>
            <w:tcW w:w="3657" w:type="dxa"/>
            <w:tcBorders>
              <w:top w:val="single" w:sz="4" w:space="0" w:color="auto"/>
              <w:left w:val="single" w:sz="4" w:space="0" w:color="auto"/>
              <w:bottom w:val="single" w:sz="4" w:space="0" w:color="auto"/>
              <w:right w:val="single" w:sz="4" w:space="0" w:color="auto"/>
            </w:tcBorders>
            <w:vAlign w:val="center"/>
          </w:tcPr>
          <w:p w:rsidR="00CB0D1E" w:rsidRPr="00763931" w:rsidRDefault="00EC634F">
            <w:pPr>
              <w:spacing w:after="0"/>
              <w:rPr>
                <w:rFonts w:ascii="Times New Roman" w:eastAsia="Times New Roman" w:hAnsi="Times New Roman" w:cs="Times New Roman"/>
                <w:b/>
                <w:bCs/>
                <w:caps/>
                <w:color w:val="000000"/>
              </w:rPr>
            </w:pPr>
            <w:r w:rsidRPr="00763931">
              <w:rPr>
                <w:rFonts w:ascii="Times New Roman" w:eastAsia="Times New Roman" w:hAnsi="Times New Roman" w:cs="Times New Roman"/>
                <w:b/>
                <w:bCs/>
                <w:color w:val="000000"/>
              </w:rPr>
              <w:t xml:space="preserve">Add: Advances </w:t>
            </w:r>
            <w:r>
              <w:rPr>
                <w:rFonts w:ascii="Times New Roman" w:eastAsia="Times New Roman" w:hAnsi="Times New Roman" w:cs="Times New Roman"/>
                <w:b/>
                <w:bCs/>
                <w:color w:val="000000"/>
              </w:rPr>
              <w:t>g</w:t>
            </w:r>
            <w:r w:rsidRPr="00763931">
              <w:rPr>
                <w:rFonts w:ascii="Times New Roman" w:eastAsia="Times New Roman" w:hAnsi="Times New Roman" w:cs="Times New Roman"/>
                <w:b/>
                <w:bCs/>
                <w:color w:val="000000"/>
              </w:rPr>
              <w:t xml:space="preserve">iven </w:t>
            </w:r>
            <w:r>
              <w:rPr>
                <w:rFonts w:ascii="Times New Roman" w:eastAsia="Times New Roman" w:hAnsi="Times New Roman" w:cs="Times New Roman"/>
                <w:b/>
                <w:bCs/>
                <w:color w:val="000000"/>
              </w:rPr>
              <w:t>d</w:t>
            </w:r>
            <w:r w:rsidRPr="00763931">
              <w:rPr>
                <w:rFonts w:ascii="Times New Roman" w:eastAsia="Times New Roman" w:hAnsi="Times New Roman" w:cs="Times New Roman"/>
                <w:b/>
                <w:bCs/>
                <w:color w:val="000000"/>
              </w:rPr>
              <w:t xml:space="preserve">uring </w:t>
            </w:r>
            <w:r>
              <w:rPr>
                <w:rFonts w:ascii="Times New Roman" w:eastAsia="Times New Roman" w:hAnsi="Times New Roman" w:cs="Times New Roman"/>
                <w:b/>
                <w:bCs/>
                <w:color w:val="000000"/>
              </w:rPr>
              <w:t>t</w:t>
            </w:r>
            <w:r w:rsidRPr="00763931">
              <w:rPr>
                <w:rFonts w:ascii="Times New Roman" w:eastAsia="Times New Roman" w:hAnsi="Times New Roman" w:cs="Times New Roman"/>
                <w:b/>
                <w:bCs/>
                <w:color w:val="000000"/>
              </w:rPr>
              <w:t xml:space="preserve">he </w:t>
            </w:r>
            <w:r>
              <w:rPr>
                <w:rFonts w:ascii="Times New Roman" w:eastAsia="Times New Roman" w:hAnsi="Times New Roman" w:cs="Times New Roman"/>
                <w:b/>
                <w:bCs/>
                <w:color w:val="000000"/>
              </w:rPr>
              <w:t>p</w:t>
            </w:r>
            <w:r w:rsidRPr="00763931">
              <w:rPr>
                <w:rFonts w:ascii="Times New Roman" w:eastAsia="Times New Roman" w:hAnsi="Times New Roman" w:cs="Times New Roman"/>
                <w:b/>
                <w:bCs/>
                <w:color w:val="000000"/>
              </w:rPr>
              <w:t>eriod</w:t>
            </w:r>
          </w:p>
        </w:tc>
        <w:tc>
          <w:tcPr>
            <w:tcW w:w="1843"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701"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559"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r>
      <w:tr w:rsidR="00CB0D1E" w:rsidRPr="00763931" w:rsidTr="00EC634F">
        <w:trPr>
          <w:trHeight w:val="315"/>
        </w:trPr>
        <w:tc>
          <w:tcPr>
            <w:tcW w:w="3657" w:type="dxa"/>
            <w:tcBorders>
              <w:top w:val="single" w:sz="4" w:space="0" w:color="auto"/>
              <w:left w:val="single" w:sz="4" w:space="0" w:color="auto"/>
              <w:bottom w:val="single" w:sz="4" w:space="0" w:color="auto"/>
              <w:right w:val="single" w:sz="4" w:space="0" w:color="auto"/>
            </w:tcBorders>
            <w:vAlign w:val="center"/>
          </w:tcPr>
          <w:p w:rsidR="00CB0D1E" w:rsidRPr="00763931" w:rsidRDefault="00EC634F">
            <w:pPr>
              <w:spacing w:after="0"/>
              <w:rPr>
                <w:rFonts w:ascii="Times New Roman" w:eastAsia="Times New Roman" w:hAnsi="Times New Roman" w:cs="Times New Roman"/>
                <w:b/>
                <w:bCs/>
                <w:caps/>
                <w:color w:val="000000"/>
              </w:rPr>
            </w:pPr>
            <w:r w:rsidRPr="00763931">
              <w:rPr>
                <w:rFonts w:ascii="Times New Roman" w:eastAsia="Times New Roman" w:hAnsi="Times New Roman" w:cs="Times New Roman"/>
                <w:b/>
                <w:bCs/>
                <w:color w:val="000000"/>
              </w:rPr>
              <w:t xml:space="preserve">Less: Advance </w:t>
            </w:r>
            <w:r>
              <w:rPr>
                <w:rFonts w:ascii="Times New Roman" w:eastAsia="Times New Roman" w:hAnsi="Times New Roman" w:cs="Times New Roman"/>
                <w:b/>
                <w:bCs/>
                <w:color w:val="000000"/>
              </w:rPr>
              <w:t>a</w:t>
            </w:r>
            <w:r w:rsidRPr="00763931">
              <w:rPr>
                <w:rFonts w:ascii="Times New Roman" w:eastAsia="Times New Roman" w:hAnsi="Times New Roman" w:cs="Times New Roman"/>
                <w:b/>
                <w:bCs/>
                <w:color w:val="000000"/>
              </w:rPr>
              <w:t>djust</w:t>
            </w:r>
            <w:r>
              <w:rPr>
                <w:rFonts w:ascii="Times New Roman" w:eastAsia="Times New Roman" w:hAnsi="Times New Roman" w:cs="Times New Roman"/>
                <w:b/>
                <w:bCs/>
                <w:color w:val="000000"/>
              </w:rPr>
              <w:t>e</w:t>
            </w:r>
            <w:r w:rsidRPr="00763931">
              <w:rPr>
                <w:rFonts w:ascii="Times New Roman" w:eastAsia="Times New Roman" w:hAnsi="Times New Roman" w:cs="Times New Roman"/>
                <w:b/>
                <w:bCs/>
                <w:color w:val="000000"/>
              </w:rPr>
              <w:t xml:space="preserve">d </w:t>
            </w:r>
            <w:r>
              <w:rPr>
                <w:rFonts w:ascii="Times New Roman" w:eastAsia="Times New Roman" w:hAnsi="Times New Roman" w:cs="Times New Roman"/>
                <w:b/>
                <w:bCs/>
                <w:color w:val="000000"/>
              </w:rPr>
              <w:t>d</w:t>
            </w:r>
            <w:r w:rsidRPr="00763931">
              <w:rPr>
                <w:rFonts w:ascii="Times New Roman" w:eastAsia="Times New Roman" w:hAnsi="Times New Roman" w:cs="Times New Roman"/>
                <w:b/>
                <w:bCs/>
                <w:color w:val="000000"/>
              </w:rPr>
              <w:t xml:space="preserve">uring </w:t>
            </w:r>
            <w:r>
              <w:rPr>
                <w:rFonts w:ascii="Times New Roman" w:eastAsia="Times New Roman" w:hAnsi="Times New Roman" w:cs="Times New Roman"/>
                <w:b/>
                <w:bCs/>
                <w:color w:val="000000"/>
              </w:rPr>
              <w:t>t</w:t>
            </w:r>
            <w:r w:rsidRPr="00763931">
              <w:rPr>
                <w:rFonts w:ascii="Times New Roman" w:eastAsia="Times New Roman" w:hAnsi="Times New Roman" w:cs="Times New Roman"/>
                <w:b/>
                <w:bCs/>
                <w:color w:val="000000"/>
              </w:rPr>
              <w:t xml:space="preserve">he </w:t>
            </w:r>
            <w:r>
              <w:rPr>
                <w:rFonts w:ascii="Times New Roman" w:eastAsia="Times New Roman" w:hAnsi="Times New Roman" w:cs="Times New Roman"/>
                <w:b/>
                <w:bCs/>
                <w:color w:val="000000"/>
              </w:rPr>
              <w:t>p</w:t>
            </w:r>
            <w:r w:rsidRPr="00763931">
              <w:rPr>
                <w:rFonts w:ascii="Times New Roman" w:eastAsia="Times New Roman" w:hAnsi="Times New Roman" w:cs="Times New Roman"/>
                <w:b/>
                <w:bCs/>
                <w:color w:val="000000"/>
              </w:rPr>
              <w:t>eriod</w:t>
            </w:r>
          </w:p>
        </w:tc>
        <w:tc>
          <w:tcPr>
            <w:tcW w:w="1843"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701"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559"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r>
      <w:tr w:rsidR="00CB0D1E" w:rsidRPr="00763931" w:rsidTr="00EC634F">
        <w:trPr>
          <w:trHeight w:val="525"/>
        </w:trPr>
        <w:tc>
          <w:tcPr>
            <w:tcW w:w="3657" w:type="dxa"/>
            <w:tcBorders>
              <w:top w:val="single" w:sz="4" w:space="0" w:color="auto"/>
              <w:left w:val="single" w:sz="4" w:space="0" w:color="auto"/>
              <w:bottom w:val="single" w:sz="4" w:space="0" w:color="auto"/>
              <w:right w:val="single" w:sz="4" w:space="0" w:color="auto"/>
            </w:tcBorders>
            <w:vAlign w:val="center"/>
          </w:tcPr>
          <w:p w:rsidR="00CB0D1E" w:rsidRPr="00763931" w:rsidRDefault="00EC634F">
            <w:pPr>
              <w:spacing w:after="0"/>
              <w:rPr>
                <w:rFonts w:ascii="Times New Roman" w:eastAsia="Times New Roman" w:hAnsi="Times New Roman" w:cs="Times New Roman"/>
                <w:b/>
                <w:bCs/>
                <w:caps/>
                <w:color w:val="000000"/>
              </w:rPr>
            </w:pPr>
            <w:r w:rsidRPr="00763931">
              <w:rPr>
                <w:rFonts w:ascii="Times New Roman" w:eastAsia="Times New Roman" w:hAnsi="Times New Roman" w:cs="Times New Roman"/>
                <w:b/>
                <w:bCs/>
                <w:color w:val="000000"/>
              </w:rPr>
              <w:t xml:space="preserve">Closing Balance </w:t>
            </w:r>
            <w:r>
              <w:rPr>
                <w:rFonts w:ascii="Times New Roman" w:eastAsia="Times New Roman" w:hAnsi="Times New Roman" w:cs="Times New Roman"/>
                <w:b/>
                <w:bCs/>
                <w:color w:val="000000"/>
              </w:rPr>
              <w:t>o</w:t>
            </w:r>
            <w:r w:rsidRPr="00763931">
              <w:rPr>
                <w:rFonts w:ascii="Times New Roman" w:eastAsia="Times New Roman" w:hAnsi="Times New Roman" w:cs="Times New Roman"/>
                <w:b/>
                <w:bCs/>
                <w:color w:val="000000"/>
              </w:rPr>
              <w:t>f Advances</w:t>
            </w:r>
          </w:p>
        </w:tc>
        <w:tc>
          <w:tcPr>
            <w:tcW w:w="1843"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701"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c>
          <w:tcPr>
            <w:tcW w:w="1559" w:type="dxa"/>
            <w:tcBorders>
              <w:top w:val="single" w:sz="4" w:space="0" w:color="auto"/>
              <w:left w:val="nil"/>
              <w:bottom w:val="single" w:sz="4" w:space="0" w:color="auto"/>
              <w:right w:val="single" w:sz="4" w:space="0" w:color="auto"/>
            </w:tcBorders>
            <w:noWrap/>
            <w:vAlign w:val="bottom"/>
          </w:tcPr>
          <w:p w:rsidR="00CB0D1E" w:rsidRPr="00763931" w:rsidRDefault="00CB0D1E" w:rsidP="001D5F3C">
            <w:pPr>
              <w:spacing w:after="0"/>
              <w:rPr>
                <w:rFonts w:ascii="Times New Roman" w:eastAsia="Times New Roman" w:hAnsi="Times New Roman" w:cs="Times New Roman"/>
                <w:color w:val="000000"/>
                <w:lang w:val="en-US"/>
              </w:rPr>
            </w:pPr>
          </w:p>
        </w:tc>
      </w:tr>
    </w:tbl>
    <w:p w:rsidR="00CB0D1E" w:rsidRPr="00763931" w:rsidRDefault="00CB0D1E" w:rsidP="00CB0D1E">
      <w:pPr>
        <w:rPr>
          <w:rFonts w:ascii="Times New Roman" w:hAnsi="Times New Roman" w:cs="Times New Roman"/>
          <w:b/>
          <w:bCs/>
        </w:rPr>
      </w:pPr>
      <w:r w:rsidRPr="00763931">
        <w:rPr>
          <w:rFonts w:ascii="Times New Roman" w:hAnsi="Times New Roman" w:cs="Times New Roman"/>
          <w:b/>
          <w:bCs/>
        </w:rPr>
        <w:br w:type="page"/>
      </w:r>
    </w:p>
    <w:p w:rsidR="00CB0D1E" w:rsidRPr="00763931" w:rsidRDefault="00B402DC" w:rsidP="00CB0D1E">
      <w:pPr>
        <w:rPr>
          <w:rFonts w:ascii="Times New Roman" w:hAnsi="Times New Roman" w:cs="Times New Roman"/>
          <w:bCs/>
        </w:rPr>
      </w:pPr>
      <w:r w:rsidRPr="00B402DC">
        <w:rPr>
          <w:rFonts w:ascii="Times New Roman" w:hAnsi="Times New Roman" w:cs="Times New Roman"/>
          <w:b/>
          <w:i/>
          <w:iCs/>
        </w:rPr>
        <w:lastRenderedPageBreak/>
        <w:t>Table 2:</w:t>
      </w:r>
      <w:r w:rsidR="00844C88">
        <w:rPr>
          <w:rFonts w:ascii="Times New Roman" w:hAnsi="Times New Roman" w:cs="Times New Roman"/>
          <w:b/>
          <w:i/>
          <w:iCs/>
        </w:rPr>
        <w:t xml:space="preserve"> </w:t>
      </w:r>
      <w:r w:rsidRPr="00B402DC">
        <w:rPr>
          <w:rFonts w:ascii="Times New Roman" w:hAnsi="Times New Roman" w:cs="Times New Roman"/>
          <w:b/>
        </w:rPr>
        <w:t>Summary of expenditures</w:t>
      </w:r>
      <w:r w:rsidR="00844C88">
        <w:rPr>
          <w:rFonts w:ascii="Times New Roman" w:hAnsi="Times New Roman" w:cs="Times New Roman"/>
          <w:b/>
        </w:rPr>
        <w:t xml:space="preserve"> </w:t>
      </w:r>
      <w:r w:rsidRPr="00B402DC">
        <w:rPr>
          <w:rFonts w:ascii="Times New Roman" w:hAnsi="Times New Roman" w:cs="Times New Roman"/>
          <w:b/>
        </w:rPr>
        <w:t>for each implementing agency</w:t>
      </w:r>
    </w:p>
    <w:p w:rsidR="00CB0D1E" w:rsidRPr="00763931" w:rsidRDefault="00CB0D1E" w:rsidP="00CB0D1E">
      <w:pPr>
        <w:rPr>
          <w:rFonts w:ascii="Times New Roman" w:hAnsi="Times New Roman" w:cs="Times New Roman"/>
          <w:bCs/>
        </w:rPr>
      </w:pPr>
      <w:r w:rsidRPr="00763931">
        <w:rPr>
          <w:rFonts w:ascii="Times New Roman" w:hAnsi="Times New Roman" w:cs="Times New Roman"/>
          <w:bCs/>
        </w:rPr>
        <w:t>Project Name:</w:t>
      </w:r>
      <w:r w:rsidR="00844C88">
        <w:rPr>
          <w:rFonts w:ascii="Times New Roman" w:hAnsi="Times New Roman" w:cs="Times New Roman"/>
          <w:bCs/>
        </w:rPr>
        <w:t xml:space="preserve"> </w:t>
      </w:r>
      <w:r w:rsidRPr="00763931">
        <w:rPr>
          <w:rFonts w:ascii="Times New Roman" w:hAnsi="Times New Roman" w:cs="Times New Roman"/>
          <w:bCs/>
        </w:rPr>
        <w:t>National Hydrology Project</w:t>
      </w:r>
    </w:p>
    <w:p w:rsidR="00CB0D1E" w:rsidRPr="00763931" w:rsidRDefault="00CB0D1E" w:rsidP="00CB0D1E">
      <w:pPr>
        <w:rPr>
          <w:rFonts w:ascii="Times New Roman" w:hAnsi="Times New Roman" w:cs="Times New Roman"/>
          <w:bCs/>
        </w:rPr>
      </w:pPr>
      <w:r w:rsidRPr="00885AE3">
        <w:rPr>
          <w:rFonts w:ascii="Times New Roman" w:hAnsi="Times New Roman" w:cs="Times New Roman"/>
          <w:bCs/>
        </w:rPr>
        <w:t xml:space="preserve">Period for which IUFR is submitted: </w:t>
      </w:r>
    </w:p>
    <w:p w:rsidR="00CB0D1E" w:rsidRPr="00763931" w:rsidRDefault="00CB0D1E" w:rsidP="00CB0D1E">
      <w:pPr>
        <w:jc w:val="right"/>
        <w:rPr>
          <w:rFonts w:ascii="Times New Roman" w:hAnsi="Times New Roman" w:cs="Times New Roman"/>
          <w:b/>
          <w:bCs/>
          <w:i/>
        </w:rPr>
      </w:pPr>
      <w:r w:rsidRPr="00885AE3">
        <w:rPr>
          <w:rFonts w:ascii="Times New Roman" w:hAnsi="Times New Roman" w:cs="Times New Roman"/>
          <w:b/>
          <w:bCs/>
          <w:i/>
        </w:rPr>
        <w:t>Amount in Rupees Million</w:t>
      </w:r>
    </w:p>
    <w:tbl>
      <w:tblPr>
        <w:tblStyle w:val="TableGrid"/>
        <w:tblW w:w="9606" w:type="dxa"/>
        <w:tblLook w:val="04A0"/>
      </w:tblPr>
      <w:tblGrid>
        <w:gridCol w:w="675"/>
        <w:gridCol w:w="1843"/>
        <w:gridCol w:w="1134"/>
        <w:gridCol w:w="1076"/>
        <w:gridCol w:w="1133"/>
        <w:gridCol w:w="938"/>
        <w:gridCol w:w="1341"/>
        <w:gridCol w:w="757"/>
        <w:gridCol w:w="709"/>
      </w:tblGrid>
      <w:tr w:rsidR="00CB0D1E" w:rsidRPr="00EC634F" w:rsidTr="00EC634F">
        <w:trPr>
          <w:tblHeader/>
        </w:trPr>
        <w:tc>
          <w:tcPr>
            <w:tcW w:w="675"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S. No.</w:t>
            </w:r>
          </w:p>
        </w:tc>
        <w:tc>
          <w:tcPr>
            <w:tcW w:w="1843"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Implementing agency</w:t>
            </w:r>
          </w:p>
        </w:tc>
        <w:tc>
          <w:tcPr>
            <w:tcW w:w="1134"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Opening bank balance</w:t>
            </w:r>
          </w:p>
        </w:tc>
        <w:tc>
          <w:tcPr>
            <w:tcW w:w="1076"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Receipts for the period</w:t>
            </w:r>
          </w:p>
        </w:tc>
        <w:tc>
          <w:tcPr>
            <w:tcW w:w="1133"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Payments for the period</w:t>
            </w:r>
          </w:p>
        </w:tc>
        <w:tc>
          <w:tcPr>
            <w:tcW w:w="938"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Closing balance</w:t>
            </w:r>
          </w:p>
        </w:tc>
        <w:tc>
          <w:tcPr>
            <w:tcW w:w="1341"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Eligible expenditure</w:t>
            </w:r>
          </w:p>
        </w:tc>
        <w:tc>
          <w:tcPr>
            <w:tcW w:w="757"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YTD</w:t>
            </w:r>
          </w:p>
        </w:tc>
        <w:tc>
          <w:tcPr>
            <w:tcW w:w="709"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CTD</w:t>
            </w:r>
          </w:p>
        </w:tc>
      </w:tr>
      <w:tr w:rsidR="00CB0D1E" w:rsidRPr="00763931" w:rsidTr="00EC634F">
        <w:tc>
          <w:tcPr>
            <w:tcW w:w="675" w:type="dxa"/>
          </w:tcPr>
          <w:p w:rsidR="00CB0D1E" w:rsidRPr="00763931" w:rsidRDefault="00CB0D1E">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AP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AP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Assam</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Bihar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Bihar SW</w:t>
            </w:r>
          </w:p>
        </w:tc>
        <w:tc>
          <w:tcPr>
            <w:tcW w:w="1134" w:type="dxa"/>
          </w:tcPr>
          <w:p w:rsidR="00CB0D1E" w:rsidRPr="00763931" w:rsidRDefault="00CB0D1E" w:rsidP="001D5F3C">
            <w:pPr>
              <w:spacing w:after="160" w:line="259" w:lineRule="auto"/>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Chhattisgarh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Chhattisgarh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Goa</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Gujarat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Gujarat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Haryana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Himachal Pradesh</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Jharkhand</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Karnataka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Kerala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Kerala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MP</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Maharashtra GW</w:t>
            </w:r>
          </w:p>
        </w:tc>
        <w:tc>
          <w:tcPr>
            <w:tcW w:w="1134" w:type="dxa"/>
          </w:tcPr>
          <w:p w:rsidR="00CB0D1E" w:rsidRPr="00763931" w:rsidRDefault="00CB0D1E" w:rsidP="001D5F3C">
            <w:pPr>
              <w:spacing w:after="160" w:line="259" w:lineRule="auto"/>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Maharashtra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Manipur</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Meghalaya</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Mizoram</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Nagaland</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Odisha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Odisha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Punjab</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Rajasthan</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Sikkim</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Tamil Nadu</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Telangana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Telangana SW</w:t>
            </w:r>
          </w:p>
        </w:tc>
        <w:tc>
          <w:tcPr>
            <w:tcW w:w="1134" w:type="dxa"/>
          </w:tcPr>
          <w:p w:rsidR="00CB0D1E" w:rsidRPr="00763931" w:rsidRDefault="00CB0D1E" w:rsidP="001D5F3C">
            <w:pPr>
              <w:spacing w:after="160" w:line="259" w:lineRule="auto"/>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Tripura</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UP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UP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Uttarakhand</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West Bengal GW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West Bengal SW</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Delhi</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Puducherry</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MoWR, RD&amp;GR</w:t>
            </w:r>
            <w:r w:rsidR="00A0543E">
              <w:rPr>
                <w:rFonts w:ascii="Times New Roman" w:hAnsi="Times New Roman" w:cs="Times New Roman"/>
                <w:bCs/>
              </w:rPr>
              <w:t xml:space="preserve"> (including NWIC)</w:t>
            </w:r>
          </w:p>
        </w:tc>
        <w:tc>
          <w:tcPr>
            <w:tcW w:w="1134" w:type="dxa"/>
          </w:tcPr>
          <w:p w:rsidR="00CB0D1E" w:rsidRPr="00763931" w:rsidRDefault="00CB0D1E" w:rsidP="001D5F3C">
            <w:pPr>
              <w:spacing w:after="160" w:line="259" w:lineRule="auto"/>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CWC</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CGWB</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NIH</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CWPRS</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CPCB</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SOI</w:t>
            </w:r>
          </w:p>
        </w:tc>
        <w:tc>
          <w:tcPr>
            <w:tcW w:w="1134" w:type="dxa"/>
          </w:tcPr>
          <w:p w:rsidR="00CB0D1E" w:rsidRPr="00763931" w:rsidRDefault="00CB0D1E" w:rsidP="001D5F3C">
            <w:pPr>
              <w:spacing w:after="160" w:line="259" w:lineRule="auto"/>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NRSC</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BBMB</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pStyle w:val="ListParagraph"/>
              <w:numPr>
                <w:ilvl w:val="0"/>
                <w:numId w:val="21"/>
              </w:numPr>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DVC</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EC634F">
        <w:tc>
          <w:tcPr>
            <w:tcW w:w="675" w:type="dxa"/>
          </w:tcPr>
          <w:p w:rsidR="00145B53" w:rsidRDefault="00145B53">
            <w:pPr>
              <w:ind w:left="360"/>
              <w:jc w:val="center"/>
              <w:rPr>
                <w:rFonts w:ascii="Times New Roman" w:hAnsi="Times New Roman" w:cs="Times New Roman"/>
                <w:bCs/>
              </w:rPr>
            </w:pPr>
          </w:p>
        </w:tc>
        <w:tc>
          <w:tcPr>
            <w:tcW w:w="1843" w:type="dxa"/>
          </w:tcPr>
          <w:p w:rsidR="00CB0D1E" w:rsidRPr="00763931" w:rsidRDefault="00CB0D1E" w:rsidP="001D5F3C">
            <w:pPr>
              <w:rPr>
                <w:rFonts w:ascii="Times New Roman" w:hAnsi="Times New Roman" w:cs="Times New Roman"/>
                <w:bCs/>
              </w:rPr>
            </w:pPr>
            <w:r w:rsidRPr="00763931">
              <w:rPr>
                <w:rFonts w:ascii="Times New Roman" w:hAnsi="Times New Roman" w:cs="Times New Roman"/>
                <w:bCs/>
              </w:rPr>
              <w:t>Total</w:t>
            </w:r>
          </w:p>
        </w:tc>
        <w:tc>
          <w:tcPr>
            <w:tcW w:w="1134" w:type="dxa"/>
          </w:tcPr>
          <w:p w:rsidR="00CB0D1E" w:rsidRPr="00763931" w:rsidRDefault="00CB0D1E" w:rsidP="001D5F3C">
            <w:pPr>
              <w:rPr>
                <w:rFonts w:ascii="Times New Roman" w:hAnsi="Times New Roman" w:cs="Times New Roman"/>
                <w:bCs/>
              </w:rPr>
            </w:pPr>
          </w:p>
        </w:tc>
        <w:tc>
          <w:tcPr>
            <w:tcW w:w="1076" w:type="dxa"/>
          </w:tcPr>
          <w:p w:rsidR="00CB0D1E" w:rsidRPr="00763931" w:rsidRDefault="00CB0D1E" w:rsidP="001D5F3C">
            <w:pPr>
              <w:spacing w:after="160" w:line="259" w:lineRule="auto"/>
              <w:rPr>
                <w:rFonts w:ascii="Times New Roman" w:hAnsi="Times New Roman" w:cs="Times New Roman"/>
                <w:bCs/>
              </w:rPr>
            </w:pPr>
          </w:p>
        </w:tc>
        <w:tc>
          <w:tcPr>
            <w:tcW w:w="1133" w:type="dxa"/>
          </w:tcPr>
          <w:p w:rsidR="00CB0D1E" w:rsidRPr="00763931" w:rsidRDefault="00CB0D1E" w:rsidP="001D5F3C">
            <w:pPr>
              <w:spacing w:after="160" w:line="259" w:lineRule="auto"/>
              <w:rPr>
                <w:rFonts w:ascii="Times New Roman" w:hAnsi="Times New Roman" w:cs="Times New Roman"/>
                <w:bCs/>
              </w:rPr>
            </w:pPr>
          </w:p>
        </w:tc>
        <w:tc>
          <w:tcPr>
            <w:tcW w:w="938" w:type="dxa"/>
          </w:tcPr>
          <w:p w:rsidR="00CB0D1E" w:rsidRPr="00763931" w:rsidRDefault="00CB0D1E" w:rsidP="001D5F3C">
            <w:pPr>
              <w:spacing w:after="160" w:line="259" w:lineRule="auto"/>
              <w:rPr>
                <w:rFonts w:ascii="Times New Roman" w:hAnsi="Times New Roman" w:cs="Times New Roman"/>
                <w:bCs/>
              </w:rPr>
            </w:pPr>
          </w:p>
        </w:tc>
        <w:tc>
          <w:tcPr>
            <w:tcW w:w="1341" w:type="dxa"/>
          </w:tcPr>
          <w:p w:rsidR="00CB0D1E" w:rsidRPr="00763931" w:rsidRDefault="00CB0D1E" w:rsidP="001D5F3C">
            <w:pPr>
              <w:spacing w:after="160" w:line="259" w:lineRule="auto"/>
              <w:rPr>
                <w:rFonts w:ascii="Times New Roman" w:hAnsi="Times New Roman" w:cs="Times New Roman"/>
                <w:bCs/>
              </w:rPr>
            </w:pPr>
          </w:p>
        </w:tc>
        <w:tc>
          <w:tcPr>
            <w:tcW w:w="757" w:type="dxa"/>
          </w:tcPr>
          <w:p w:rsidR="00CB0D1E" w:rsidRPr="00763931" w:rsidRDefault="00CB0D1E" w:rsidP="001D5F3C">
            <w:pPr>
              <w:spacing w:after="160" w:line="259" w:lineRule="auto"/>
              <w:rPr>
                <w:rFonts w:ascii="Times New Roman" w:hAnsi="Times New Roman" w:cs="Times New Roman"/>
                <w:bCs/>
              </w:rPr>
            </w:pPr>
          </w:p>
        </w:tc>
        <w:tc>
          <w:tcPr>
            <w:tcW w:w="709" w:type="dxa"/>
          </w:tcPr>
          <w:p w:rsidR="00CB0D1E" w:rsidRPr="00763931" w:rsidRDefault="00CB0D1E" w:rsidP="001D5F3C">
            <w:pPr>
              <w:spacing w:after="160" w:line="259" w:lineRule="auto"/>
              <w:rPr>
                <w:rFonts w:ascii="Times New Roman" w:hAnsi="Times New Roman" w:cs="Times New Roman"/>
                <w:bCs/>
              </w:rPr>
            </w:pPr>
          </w:p>
        </w:tc>
      </w:tr>
    </w:tbl>
    <w:p w:rsidR="00CB0D1E" w:rsidRPr="00763931" w:rsidRDefault="00CB0D1E" w:rsidP="00CB0D1E">
      <w:pPr>
        <w:rPr>
          <w:rFonts w:ascii="Times New Roman" w:hAnsi="Times New Roman" w:cs="Times New Roman"/>
          <w:bCs/>
        </w:rPr>
      </w:pPr>
      <w:r w:rsidRPr="00763931">
        <w:rPr>
          <w:rFonts w:ascii="Times New Roman" w:hAnsi="Times New Roman" w:cs="Times New Roman"/>
          <w:bCs/>
        </w:rPr>
        <w:br w:type="page"/>
      </w:r>
    </w:p>
    <w:p w:rsidR="00CB0D1E" w:rsidRPr="00763931" w:rsidRDefault="00B402DC" w:rsidP="00CB0D1E">
      <w:pPr>
        <w:rPr>
          <w:rFonts w:ascii="Times New Roman" w:hAnsi="Times New Roman" w:cs="Times New Roman"/>
          <w:bCs/>
        </w:rPr>
      </w:pPr>
      <w:r w:rsidRPr="00B402DC">
        <w:rPr>
          <w:rFonts w:ascii="Times New Roman" w:hAnsi="Times New Roman" w:cs="Times New Roman"/>
          <w:b/>
          <w:i/>
          <w:iCs/>
        </w:rPr>
        <w:lastRenderedPageBreak/>
        <w:t>Table 3:</w:t>
      </w:r>
      <w:r w:rsidRPr="00B402DC">
        <w:rPr>
          <w:rFonts w:ascii="Times New Roman" w:hAnsi="Times New Roman" w:cs="Times New Roman"/>
          <w:b/>
        </w:rPr>
        <w:t>Summary of claims</w:t>
      </w:r>
    </w:p>
    <w:p w:rsidR="00CB0D1E" w:rsidRPr="00763931" w:rsidRDefault="00CB0D1E" w:rsidP="00CB0D1E">
      <w:pPr>
        <w:rPr>
          <w:rFonts w:ascii="Times New Roman" w:hAnsi="Times New Roman" w:cs="Times New Roman"/>
          <w:bCs/>
        </w:rPr>
      </w:pPr>
      <w:r w:rsidRPr="00763931">
        <w:rPr>
          <w:rFonts w:ascii="Times New Roman" w:hAnsi="Times New Roman" w:cs="Times New Roman"/>
          <w:bCs/>
        </w:rPr>
        <w:t>Project Name: National Hydrology Project</w:t>
      </w:r>
    </w:p>
    <w:p w:rsidR="00CB0D1E" w:rsidRPr="00763931" w:rsidRDefault="00CB0D1E" w:rsidP="00CB0D1E">
      <w:pPr>
        <w:rPr>
          <w:rFonts w:ascii="Times New Roman" w:hAnsi="Times New Roman" w:cs="Times New Roman"/>
          <w:bCs/>
        </w:rPr>
      </w:pPr>
      <w:r w:rsidRPr="00885AE3">
        <w:rPr>
          <w:rFonts w:ascii="Times New Roman" w:hAnsi="Times New Roman" w:cs="Times New Roman"/>
          <w:bCs/>
        </w:rPr>
        <w:t xml:space="preserve">Period for which IUFR is submitted: </w:t>
      </w:r>
    </w:p>
    <w:p w:rsidR="00CB0D1E" w:rsidRPr="00763931" w:rsidRDefault="00CB0D1E" w:rsidP="00CB0D1E">
      <w:pPr>
        <w:jc w:val="right"/>
        <w:rPr>
          <w:rFonts w:ascii="Times New Roman" w:hAnsi="Times New Roman" w:cs="Times New Roman"/>
          <w:b/>
          <w:bCs/>
          <w:i/>
        </w:rPr>
      </w:pPr>
      <w:r w:rsidRPr="00885AE3">
        <w:rPr>
          <w:rFonts w:ascii="Times New Roman" w:hAnsi="Times New Roman" w:cs="Times New Roman"/>
          <w:b/>
          <w:bCs/>
          <w:i/>
        </w:rPr>
        <w:t>Amount in Rupees Million</w:t>
      </w:r>
    </w:p>
    <w:tbl>
      <w:tblPr>
        <w:tblStyle w:val="TableGrid"/>
        <w:tblW w:w="0" w:type="auto"/>
        <w:tblLook w:val="04A0"/>
      </w:tblPr>
      <w:tblGrid>
        <w:gridCol w:w="1293"/>
        <w:gridCol w:w="1303"/>
        <w:gridCol w:w="1434"/>
        <w:gridCol w:w="1345"/>
        <w:gridCol w:w="1351"/>
        <w:gridCol w:w="1145"/>
        <w:gridCol w:w="1145"/>
      </w:tblGrid>
      <w:tr w:rsidR="00CB0D1E" w:rsidRPr="00EB0643" w:rsidTr="001D5F3C">
        <w:tc>
          <w:tcPr>
            <w:tcW w:w="1293"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Claim No.</w:t>
            </w:r>
          </w:p>
        </w:tc>
        <w:tc>
          <w:tcPr>
            <w:tcW w:w="1303"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Period</w:t>
            </w:r>
          </w:p>
        </w:tc>
        <w:tc>
          <w:tcPr>
            <w:tcW w:w="1434"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Amount of expenditure</w:t>
            </w:r>
          </w:p>
        </w:tc>
        <w:tc>
          <w:tcPr>
            <w:tcW w:w="1345"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Amount of claim</w:t>
            </w:r>
          </w:p>
        </w:tc>
        <w:tc>
          <w:tcPr>
            <w:tcW w:w="1351"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Amount received in INR</w:t>
            </w:r>
          </w:p>
        </w:tc>
        <w:tc>
          <w:tcPr>
            <w:tcW w:w="1145"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Amount received IN USD</w:t>
            </w:r>
          </w:p>
        </w:tc>
        <w:tc>
          <w:tcPr>
            <w:tcW w:w="1145" w:type="dxa"/>
          </w:tcPr>
          <w:p w:rsidR="00145B53" w:rsidRDefault="00B402DC">
            <w:pPr>
              <w:spacing w:after="160" w:line="259" w:lineRule="auto"/>
              <w:jc w:val="center"/>
              <w:rPr>
                <w:rFonts w:ascii="Times New Roman" w:hAnsi="Times New Roman" w:cs="Times New Roman"/>
                <w:b/>
              </w:rPr>
            </w:pPr>
            <w:r w:rsidRPr="00B402DC">
              <w:rPr>
                <w:rFonts w:ascii="Times New Roman" w:hAnsi="Times New Roman" w:cs="Times New Roman"/>
                <w:b/>
              </w:rPr>
              <w:t>WA NO.</w:t>
            </w:r>
          </w:p>
        </w:tc>
      </w:tr>
      <w:tr w:rsidR="00CB0D1E" w:rsidRPr="00763931" w:rsidTr="001D5F3C">
        <w:tc>
          <w:tcPr>
            <w:tcW w:w="1293" w:type="dxa"/>
          </w:tcPr>
          <w:p w:rsidR="00CB0D1E" w:rsidRPr="00763931" w:rsidRDefault="00CB0D1E" w:rsidP="001D5F3C">
            <w:pPr>
              <w:rPr>
                <w:rFonts w:ascii="Times New Roman" w:hAnsi="Times New Roman" w:cs="Times New Roman"/>
                <w:bCs/>
              </w:rPr>
            </w:pPr>
          </w:p>
        </w:tc>
        <w:tc>
          <w:tcPr>
            <w:tcW w:w="1303" w:type="dxa"/>
          </w:tcPr>
          <w:p w:rsidR="00CB0D1E" w:rsidRPr="00763931" w:rsidRDefault="00CB0D1E" w:rsidP="001D5F3C">
            <w:pPr>
              <w:rPr>
                <w:rFonts w:ascii="Times New Roman" w:hAnsi="Times New Roman" w:cs="Times New Roman"/>
                <w:bCs/>
              </w:rPr>
            </w:pPr>
          </w:p>
        </w:tc>
        <w:tc>
          <w:tcPr>
            <w:tcW w:w="1434" w:type="dxa"/>
          </w:tcPr>
          <w:p w:rsidR="00CB0D1E" w:rsidRPr="00763931" w:rsidRDefault="00CB0D1E" w:rsidP="001D5F3C">
            <w:pPr>
              <w:rPr>
                <w:rFonts w:ascii="Times New Roman" w:hAnsi="Times New Roman" w:cs="Times New Roman"/>
                <w:bCs/>
              </w:rPr>
            </w:pPr>
          </w:p>
        </w:tc>
        <w:tc>
          <w:tcPr>
            <w:tcW w:w="1345" w:type="dxa"/>
          </w:tcPr>
          <w:p w:rsidR="00CB0D1E" w:rsidRPr="00763931" w:rsidRDefault="00CB0D1E" w:rsidP="001D5F3C">
            <w:pPr>
              <w:spacing w:after="160" w:line="259" w:lineRule="auto"/>
              <w:rPr>
                <w:rFonts w:ascii="Times New Roman" w:hAnsi="Times New Roman" w:cs="Times New Roman"/>
                <w:bCs/>
              </w:rPr>
            </w:pPr>
          </w:p>
        </w:tc>
        <w:tc>
          <w:tcPr>
            <w:tcW w:w="1351"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1D5F3C">
        <w:tc>
          <w:tcPr>
            <w:tcW w:w="1293" w:type="dxa"/>
          </w:tcPr>
          <w:p w:rsidR="00CB0D1E" w:rsidRPr="00763931" w:rsidRDefault="00CB0D1E" w:rsidP="001D5F3C">
            <w:pPr>
              <w:rPr>
                <w:rFonts w:ascii="Times New Roman" w:hAnsi="Times New Roman" w:cs="Times New Roman"/>
                <w:bCs/>
              </w:rPr>
            </w:pPr>
          </w:p>
        </w:tc>
        <w:tc>
          <w:tcPr>
            <w:tcW w:w="1303" w:type="dxa"/>
          </w:tcPr>
          <w:p w:rsidR="00CB0D1E" w:rsidRPr="00763931" w:rsidRDefault="00CB0D1E" w:rsidP="001D5F3C">
            <w:pPr>
              <w:rPr>
                <w:rFonts w:ascii="Times New Roman" w:hAnsi="Times New Roman" w:cs="Times New Roman"/>
                <w:bCs/>
              </w:rPr>
            </w:pPr>
          </w:p>
        </w:tc>
        <w:tc>
          <w:tcPr>
            <w:tcW w:w="1434" w:type="dxa"/>
          </w:tcPr>
          <w:p w:rsidR="00CB0D1E" w:rsidRPr="00763931" w:rsidRDefault="00CB0D1E" w:rsidP="001D5F3C">
            <w:pPr>
              <w:rPr>
                <w:rFonts w:ascii="Times New Roman" w:hAnsi="Times New Roman" w:cs="Times New Roman"/>
                <w:bCs/>
              </w:rPr>
            </w:pPr>
          </w:p>
        </w:tc>
        <w:tc>
          <w:tcPr>
            <w:tcW w:w="1345" w:type="dxa"/>
          </w:tcPr>
          <w:p w:rsidR="00CB0D1E" w:rsidRPr="00763931" w:rsidRDefault="00CB0D1E" w:rsidP="001D5F3C">
            <w:pPr>
              <w:spacing w:after="160" w:line="259" w:lineRule="auto"/>
              <w:rPr>
                <w:rFonts w:ascii="Times New Roman" w:hAnsi="Times New Roman" w:cs="Times New Roman"/>
                <w:bCs/>
              </w:rPr>
            </w:pPr>
          </w:p>
        </w:tc>
        <w:tc>
          <w:tcPr>
            <w:tcW w:w="1351"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1D5F3C">
        <w:tc>
          <w:tcPr>
            <w:tcW w:w="1293" w:type="dxa"/>
          </w:tcPr>
          <w:p w:rsidR="00CB0D1E" w:rsidRPr="00763931" w:rsidRDefault="00CB0D1E" w:rsidP="001D5F3C">
            <w:pPr>
              <w:rPr>
                <w:rFonts w:ascii="Times New Roman" w:hAnsi="Times New Roman" w:cs="Times New Roman"/>
                <w:bCs/>
              </w:rPr>
            </w:pPr>
          </w:p>
        </w:tc>
        <w:tc>
          <w:tcPr>
            <w:tcW w:w="1303" w:type="dxa"/>
          </w:tcPr>
          <w:p w:rsidR="00CB0D1E" w:rsidRPr="00763931" w:rsidRDefault="00CB0D1E" w:rsidP="001D5F3C">
            <w:pPr>
              <w:rPr>
                <w:rFonts w:ascii="Times New Roman" w:hAnsi="Times New Roman" w:cs="Times New Roman"/>
                <w:bCs/>
              </w:rPr>
            </w:pPr>
          </w:p>
        </w:tc>
        <w:tc>
          <w:tcPr>
            <w:tcW w:w="1434" w:type="dxa"/>
          </w:tcPr>
          <w:p w:rsidR="00CB0D1E" w:rsidRPr="00763931" w:rsidRDefault="00CB0D1E" w:rsidP="001D5F3C">
            <w:pPr>
              <w:rPr>
                <w:rFonts w:ascii="Times New Roman" w:hAnsi="Times New Roman" w:cs="Times New Roman"/>
                <w:bCs/>
              </w:rPr>
            </w:pPr>
          </w:p>
        </w:tc>
        <w:tc>
          <w:tcPr>
            <w:tcW w:w="1345" w:type="dxa"/>
          </w:tcPr>
          <w:p w:rsidR="00CB0D1E" w:rsidRPr="00763931" w:rsidRDefault="00CB0D1E" w:rsidP="001D5F3C">
            <w:pPr>
              <w:spacing w:after="160" w:line="259" w:lineRule="auto"/>
              <w:rPr>
                <w:rFonts w:ascii="Times New Roman" w:hAnsi="Times New Roman" w:cs="Times New Roman"/>
                <w:bCs/>
              </w:rPr>
            </w:pPr>
          </w:p>
        </w:tc>
        <w:tc>
          <w:tcPr>
            <w:tcW w:w="1351"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r>
      <w:tr w:rsidR="00CB0D1E" w:rsidRPr="00763931" w:rsidTr="001D5F3C">
        <w:tc>
          <w:tcPr>
            <w:tcW w:w="1293" w:type="dxa"/>
          </w:tcPr>
          <w:p w:rsidR="00CB0D1E" w:rsidRPr="00763931" w:rsidRDefault="00CB0D1E" w:rsidP="001D5F3C">
            <w:pPr>
              <w:rPr>
                <w:rFonts w:ascii="Times New Roman" w:hAnsi="Times New Roman" w:cs="Times New Roman"/>
                <w:bCs/>
              </w:rPr>
            </w:pPr>
          </w:p>
        </w:tc>
        <w:tc>
          <w:tcPr>
            <w:tcW w:w="1303" w:type="dxa"/>
          </w:tcPr>
          <w:p w:rsidR="00CB0D1E" w:rsidRPr="00763931" w:rsidRDefault="00CB0D1E" w:rsidP="001D5F3C">
            <w:pPr>
              <w:rPr>
                <w:rFonts w:ascii="Times New Roman" w:hAnsi="Times New Roman" w:cs="Times New Roman"/>
                <w:bCs/>
              </w:rPr>
            </w:pPr>
          </w:p>
        </w:tc>
        <w:tc>
          <w:tcPr>
            <w:tcW w:w="1434" w:type="dxa"/>
          </w:tcPr>
          <w:p w:rsidR="00CB0D1E" w:rsidRPr="00763931" w:rsidRDefault="00CB0D1E" w:rsidP="001D5F3C">
            <w:pPr>
              <w:rPr>
                <w:rFonts w:ascii="Times New Roman" w:hAnsi="Times New Roman" w:cs="Times New Roman"/>
                <w:bCs/>
              </w:rPr>
            </w:pPr>
          </w:p>
        </w:tc>
        <w:tc>
          <w:tcPr>
            <w:tcW w:w="1345" w:type="dxa"/>
          </w:tcPr>
          <w:p w:rsidR="00CB0D1E" w:rsidRPr="00763931" w:rsidRDefault="00CB0D1E" w:rsidP="001D5F3C">
            <w:pPr>
              <w:spacing w:after="160" w:line="259" w:lineRule="auto"/>
              <w:rPr>
                <w:rFonts w:ascii="Times New Roman" w:hAnsi="Times New Roman" w:cs="Times New Roman"/>
                <w:bCs/>
              </w:rPr>
            </w:pPr>
          </w:p>
        </w:tc>
        <w:tc>
          <w:tcPr>
            <w:tcW w:w="1351"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c>
          <w:tcPr>
            <w:tcW w:w="1145" w:type="dxa"/>
          </w:tcPr>
          <w:p w:rsidR="00CB0D1E" w:rsidRPr="00763931" w:rsidRDefault="00CB0D1E" w:rsidP="001D5F3C">
            <w:pPr>
              <w:spacing w:after="160" w:line="259" w:lineRule="auto"/>
              <w:rPr>
                <w:rFonts w:ascii="Times New Roman" w:hAnsi="Times New Roman" w:cs="Times New Roman"/>
                <w:bCs/>
              </w:rPr>
            </w:pPr>
          </w:p>
        </w:tc>
      </w:tr>
    </w:tbl>
    <w:p w:rsidR="00CB0D1E" w:rsidRPr="00763931" w:rsidRDefault="00CB0D1E" w:rsidP="00CB0D1E">
      <w:pPr>
        <w:rPr>
          <w:rFonts w:ascii="Times New Roman" w:hAnsi="Times New Roman" w:cs="Times New Roman"/>
          <w:bCs/>
        </w:rPr>
      </w:pPr>
      <w:r w:rsidRPr="00763931">
        <w:rPr>
          <w:rFonts w:ascii="Times New Roman" w:hAnsi="Times New Roman" w:cs="Times New Roman"/>
          <w:bCs/>
        </w:rPr>
        <w:br w:type="page"/>
      </w:r>
    </w:p>
    <w:p w:rsidR="00145B53" w:rsidRDefault="00CB0D1E">
      <w:pPr>
        <w:jc w:val="center"/>
        <w:rPr>
          <w:rFonts w:ascii="Times New Roman" w:hAnsi="Times New Roman" w:cs="Times New Roman"/>
          <w:b/>
          <w:bCs/>
        </w:rPr>
      </w:pPr>
      <w:r w:rsidRPr="00763931">
        <w:rPr>
          <w:rFonts w:ascii="Times New Roman" w:hAnsi="Times New Roman" w:cs="Times New Roman"/>
          <w:b/>
          <w:bCs/>
        </w:rPr>
        <w:lastRenderedPageBreak/>
        <w:t>Format of IUFR to be submitted by Agencies to M</w:t>
      </w:r>
      <w:r w:rsidR="00EB0643">
        <w:rPr>
          <w:rFonts w:ascii="Times New Roman" w:hAnsi="Times New Roman" w:cs="Times New Roman"/>
          <w:b/>
          <w:bCs/>
        </w:rPr>
        <w:t>o</w:t>
      </w:r>
      <w:r w:rsidRPr="00763931">
        <w:rPr>
          <w:rFonts w:ascii="Times New Roman" w:hAnsi="Times New Roman" w:cs="Times New Roman"/>
          <w:b/>
          <w:bCs/>
        </w:rPr>
        <w:t>WR</w:t>
      </w:r>
      <w:r w:rsidR="00EB0643">
        <w:rPr>
          <w:rFonts w:ascii="Times New Roman" w:hAnsi="Times New Roman" w:cs="Times New Roman"/>
          <w:b/>
          <w:bCs/>
        </w:rPr>
        <w:t>, RD &amp; GR</w:t>
      </w:r>
    </w:p>
    <w:p w:rsidR="00CB0D1E" w:rsidRPr="00763931" w:rsidRDefault="00B402DC" w:rsidP="00CB0D1E">
      <w:pPr>
        <w:rPr>
          <w:rFonts w:ascii="Times New Roman" w:hAnsi="Times New Roman" w:cs="Times New Roman"/>
          <w:bCs/>
        </w:rPr>
      </w:pPr>
      <w:r w:rsidRPr="00B402DC">
        <w:rPr>
          <w:rFonts w:ascii="Times New Roman" w:hAnsi="Times New Roman" w:cs="Times New Roman"/>
          <w:b/>
          <w:i/>
          <w:iCs/>
        </w:rPr>
        <w:t>Table 4:</w:t>
      </w:r>
      <w:bookmarkStart w:id="0" w:name="_GoBack"/>
      <w:bookmarkEnd w:id="0"/>
      <w:r w:rsidR="00844C88">
        <w:rPr>
          <w:rFonts w:ascii="Times New Roman" w:hAnsi="Times New Roman" w:cs="Times New Roman"/>
          <w:b/>
          <w:i/>
          <w:iCs/>
        </w:rPr>
        <w:t xml:space="preserve"> </w:t>
      </w:r>
      <w:r w:rsidRPr="00B402DC">
        <w:rPr>
          <w:rFonts w:ascii="Times New Roman" w:hAnsi="Times New Roman" w:cs="Times New Roman"/>
          <w:b/>
        </w:rPr>
        <w:t>Agency wise IUFR for FY-----</w:t>
      </w:r>
    </w:p>
    <w:p w:rsidR="00CB0D1E" w:rsidRPr="00763931" w:rsidRDefault="00CB0D1E" w:rsidP="00CB0D1E">
      <w:pPr>
        <w:rPr>
          <w:rFonts w:ascii="Times New Roman" w:hAnsi="Times New Roman" w:cs="Times New Roman"/>
          <w:bCs/>
        </w:rPr>
      </w:pPr>
      <w:r w:rsidRPr="00885AE3">
        <w:rPr>
          <w:rFonts w:ascii="Times New Roman" w:hAnsi="Times New Roman" w:cs="Times New Roman"/>
          <w:bCs/>
        </w:rPr>
        <w:t>Project Name: National Hydrology Project</w:t>
      </w:r>
    </w:p>
    <w:p w:rsidR="00CB0D1E" w:rsidRPr="00763931" w:rsidRDefault="00CB0D1E" w:rsidP="00CB0D1E">
      <w:pPr>
        <w:rPr>
          <w:rFonts w:ascii="Times New Roman" w:hAnsi="Times New Roman" w:cs="Times New Roman"/>
          <w:bCs/>
        </w:rPr>
      </w:pPr>
      <w:r w:rsidRPr="00885AE3">
        <w:rPr>
          <w:rFonts w:ascii="Times New Roman" w:hAnsi="Times New Roman" w:cs="Times New Roman"/>
          <w:bCs/>
        </w:rPr>
        <w:t>Implementing Agency Name:</w:t>
      </w:r>
    </w:p>
    <w:p w:rsidR="00CB0D1E" w:rsidRPr="00763931" w:rsidRDefault="00CB0D1E" w:rsidP="00CB0D1E">
      <w:pPr>
        <w:rPr>
          <w:rFonts w:ascii="Times New Roman" w:hAnsi="Times New Roman" w:cs="Times New Roman"/>
          <w:bCs/>
        </w:rPr>
      </w:pPr>
      <w:r w:rsidRPr="00885AE3">
        <w:rPr>
          <w:rFonts w:ascii="Times New Roman" w:hAnsi="Times New Roman" w:cs="Times New Roman"/>
          <w:bCs/>
        </w:rPr>
        <w:t xml:space="preserve">Period for which IUFR is submitted: </w:t>
      </w:r>
    </w:p>
    <w:p w:rsidR="00CB0D1E" w:rsidRPr="00763931" w:rsidRDefault="00CB0D1E" w:rsidP="00CB0D1E">
      <w:pPr>
        <w:jc w:val="right"/>
        <w:rPr>
          <w:rFonts w:ascii="Times New Roman" w:hAnsi="Times New Roman" w:cs="Times New Roman"/>
          <w:b/>
          <w:bCs/>
          <w:i/>
        </w:rPr>
      </w:pPr>
      <w:r w:rsidRPr="00885AE3">
        <w:rPr>
          <w:rFonts w:ascii="Times New Roman" w:hAnsi="Times New Roman" w:cs="Times New Roman"/>
          <w:b/>
          <w:bCs/>
          <w:i/>
        </w:rPr>
        <w:t>Amount in Rupees Million</w:t>
      </w:r>
    </w:p>
    <w:tbl>
      <w:tblPr>
        <w:tblW w:w="8220" w:type="dxa"/>
        <w:tblInd w:w="-5" w:type="dxa"/>
        <w:tblLook w:val="04A0"/>
      </w:tblPr>
      <w:tblGrid>
        <w:gridCol w:w="3160"/>
        <w:gridCol w:w="1940"/>
        <w:gridCol w:w="1220"/>
        <w:gridCol w:w="1900"/>
      </w:tblGrid>
      <w:tr w:rsidR="00CB0D1E" w:rsidRPr="00763931" w:rsidTr="001D5F3C">
        <w:trPr>
          <w:trHeight w:val="315"/>
        </w:trPr>
        <w:tc>
          <w:tcPr>
            <w:tcW w:w="3160" w:type="dxa"/>
            <w:tcBorders>
              <w:top w:val="single" w:sz="4" w:space="0" w:color="auto"/>
              <w:left w:val="single" w:sz="4" w:space="0" w:color="auto"/>
              <w:bottom w:val="single" w:sz="4" w:space="0" w:color="auto"/>
              <w:right w:val="single" w:sz="4" w:space="0" w:color="auto"/>
            </w:tcBorders>
            <w:vAlign w:val="center"/>
            <w:hideMark/>
          </w:tcPr>
          <w:p w:rsidR="00CB0D1E" w:rsidRPr="00763931" w:rsidRDefault="00CB0D1E" w:rsidP="001D5F3C">
            <w:pPr>
              <w:spacing w:after="0"/>
              <w:rPr>
                <w:rFonts w:ascii="Times New Roman" w:eastAsia="Times New Roman" w:hAnsi="Times New Roman" w:cs="Times New Roman"/>
                <w:b/>
                <w:bCs/>
                <w:color w:val="000000"/>
                <w:lang w:val="en-US"/>
              </w:rPr>
            </w:pPr>
            <w:r w:rsidRPr="00885AE3">
              <w:rPr>
                <w:rFonts w:ascii="Times New Roman" w:eastAsia="Times New Roman" w:hAnsi="Times New Roman" w:cs="Times New Roman"/>
                <w:b/>
                <w:bCs/>
                <w:caps/>
                <w:color w:val="000000"/>
              </w:rPr>
              <w:t>Particulars</w:t>
            </w:r>
          </w:p>
        </w:tc>
        <w:tc>
          <w:tcPr>
            <w:tcW w:w="1940" w:type="dxa"/>
            <w:tcBorders>
              <w:top w:val="single" w:sz="4" w:space="0" w:color="auto"/>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Current Period</w:t>
            </w:r>
          </w:p>
        </w:tc>
        <w:tc>
          <w:tcPr>
            <w:tcW w:w="1220" w:type="dxa"/>
            <w:tcBorders>
              <w:top w:val="single" w:sz="4" w:space="0" w:color="auto"/>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For the Year</w:t>
            </w:r>
          </w:p>
        </w:tc>
        <w:tc>
          <w:tcPr>
            <w:tcW w:w="1900" w:type="dxa"/>
            <w:tcBorders>
              <w:top w:val="single" w:sz="4" w:space="0" w:color="auto"/>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CTD</w:t>
            </w:r>
          </w:p>
        </w:tc>
      </w:tr>
      <w:tr w:rsidR="00CB0D1E" w:rsidRPr="00763931" w:rsidTr="001D5F3C">
        <w:trPr>
          <w:trHeight w:val="315"/>
        </w:trPr>
        <w:tc>
          <w:tcPr>
            <w:tcW w:w="3160" w:type="dxa"/>
            <w:tcBorders>
              <w:top w:val="nil"/>
              <w:left w:val="single" w:sz="4" w:space="0" w:color="auto"/>
              <w:bottom w:val="single" w:sz="4" w:space="0" w:color="auto"/>
              <w:right w:val="single" w:sz="4" w:space="0" w:color="auto"/>
            </w:tcBorders>
            <w:shd w:val="clear" w:color="auto" w:fill="F2F2F2"/>
            <w:vAlign w:val="center"/>
            <w:hideMark/>
          </w:tcPr>
          <w:p w:rsidR="00CB0D1E" w:rsidRPr="00763931" w:rsidRDefault="00CB0D1E" w:rsidP="001D5F3C">
            <w:pPr>
              <w:spacing w:after="0"/>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aps/>
                <w:color w:val="000000"/>
              </w:rPr>
              <w:t>Sources of funds</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15"/>
        </w:trPr>
        <w:tc>
          <w:tcPr>
            <w:tcW w:w="3160" w:type="dxa"/>
            <w:tcBorders>
              <w:top w:val="nil"/>
              <w:left w:val="single" w:sz="4" w:space="0" w:color="auto"/>
              <w:bottom w:val="single" w:sz="4" w:space="0" w:color="auto"/>
              <w:right w:val="single" w:sz="4" w:space="0" w:color="auto"/>
            </w:tcBorders>
            <w:vAlign w:val="center"/>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aps/>
                <w:color w:val="000000"/>
              </w:rPr>
              <w:t>Opening Balance of Bank</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15"/>
        </w:trPr>
        <w:tc>
          <w:tcPr>
            <w:tcW w:w="3160" w:type="dxa"/>
            <w:tcBorders>
              <w:top w:val="nil"/>
              <w:left w:val="single" w:sz="4" w:space="0" w:color="auto"/>
              <w:bottom w:val="single" w:sz="4" w:space="0" w:color="auto"/>
              <w:right w:val="single" w:sz="4" w:space="0" w:color="auto"/>
            </w:tcBorders>
            <w:shd w:val="clear" w:color="auto" w:fill="F2F2F2"/>
            <w:vAlign w:val="center"/>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aps/>
                <w:color w:val="000000"/>
              </w:rPr>
              <w:t>Add: Receipts from GOI</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15"/>
        </w:trPr>
        <w:tc>
          <w:tcPr>
            <w:tcW w:w="3160" w:type="dxa"/>
            <w:tcBorders>
              <w:top w:val="nil"/>
              <w:left w:val="single" w:sz="4" w:space="0" w:color="auto"/>
              <w:bottom w:val="single" w:sz="4" w:space="0" w:color="auto"/>
              <w:right w:val="single" w:sz="4" w:space="0" w:color="auto"/>
            </w:tcBorders>
            <w:vAlign w:val="center"/>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aps/>
                <w:color w:val="000000"/>
              </w:rPr>
              <w:t>Add: Interest</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15"/>
        </w:trPr>
        <w:tc>
          <w:tcPr>
            <w:tcW w:w="3160" w:type="dxa"/>
            <w:tcBorders>
              <w:top w:val="nil"/>
              <w:left w:val="single" w:sz="4" w:space="0" w:color="auto"/>
              <w:bottom w:val="single" w:sz="4" w:space="0" w:color="auto"/>
              <w:right w:val="single" w:sz="4" w:space="0" w:color="auto"/>
            </w:tcBorders>
            <w:shd w:val="clear" w:color="auto" w:fill="F2F2F2"/>
            <w:vAlign w:val="center"/>
            <w:hideMark/>
          </w:tcPr>
          <w:p w:rsidR="00CB0D1E" w:rsidRPr="00763931" w:rsidRDefault="00CB0D1E" w:rsidP="001D5F3C">
            <w:pPr>
              <w:spacing w:after="0"/>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aps/>
                <w:color w:val="000000"/>
              </w:rPr>
              <w:t>Total source of funds</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EB0643" w:rsidRDefault="00B402DC" w:rsidP="001D5F3C">
            <w:pPr>
              <w:spacing w:after="0"/>
              <w:rPr>
                <w:rFonts w:ascii="Times New Roman" w:eastAsia="Times New Roman" w:hAnsi="Times New Roman" w:cs="Times New Roman"/>
                <w:b/>
                <w:bCs/>
                <w:i/>
                <w:iCs/>
                <w:color w:val="000000"/>
                <w:lang w:val="en-US"/>
              </w:rPr>
            </w:pPr>
            <w:r w:rsidRPr="00B402DC">
              <w:rPr>
                <w:rFonts w:ascii="Times New Roman" w:eastAsia="Times New Roman" w:hAnsi="Times New Roman" w:cs="Times New Roman"/>
                <w:b/>
                <w:bCs/>
                <w:i/>
                <w:iCs/>
                <w:color w:val="000000"/>
                <w:lang w:val="en-US"/>
              </w:rPr>
              <w:t>Uses of funds</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A</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B</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C</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Component D</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b/>
                <w:bCs/>
                <w:color w:val="000000"/>
                <w:lang w:val="en-US"/>
              </w:rPr>
            </w:pPr>
            <w:r w:rsidRPr="00763931">
              <w:rPr>
                <w:rFonts w:ascii="Times New Roman" w:eastAsia="Times New Roman" w:hAnsi="Times New Roman" w:cs="Times New Roman"/>
                <w:b/>
                <w:bCs/>
                <w:color w:val="000000"/>
                <w:lang w:val="en-US"/>
              </w:rPr>
              <w:t>Total use of funds</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r w:rsidR="00CB0D1E" w:rsidRPr="00763931" w:rsidTr="001D5F3C">
        <w:trPr>
          <w:trHeight w:val="300"/>
        </w:trPr>
        <w:tc>
          <w:tcPr>
            <w:tcW w:w="3160" w:type="dxa"/>
            <w:tcBorders>
              <w:top w:val="nil"/>
              <w:left w:val="single" w:sz="4" w:space="0" w:color="auto"/>
              <w:bottom w:val="single" w:sz="4" w:space="0" w:color="auto"/>
              <w:right w:val="single" w:sz="4" w:space="0" w:color="auto"/>
            </w:tcBorders>
            <w:noWrap/>
            <w:vAlign w:val="bottom"/>
            <w:hideMark/>
          </w:tcPr>
          <w:p w:rsidR="00CB0D1E" w:rsidRPr="00EB0643" w:rsidRDefault="00B402DC" w:rsidP="001D5F3C">
            <w:pPr>
              <w:spacing w:after="0"/>
              <w:rPr>
                <w:rFonts w:ascii="Times New Roman" w:eastAsia="Times New Roman" w:hAnsi="Times New Roman" w:cs="Times New Roman"/>
                <w:b/>
                <w:bCs/>
                <w:i/>
                <w:iCs/>
                <w:color w:val="000000"/>
                <w:lang w:val="en-US"/>
              </w:rPr>
            </w:pPr>
            <w:r w:rsidRPr="00B402DC">
              <w:rPr>
                <w:rFonts w:ascii="Times New Roman" w:eastAsia="Times New Roman" w:hAnsi="Times New Roman" w:cs="Times New Roman"/>
                <w:b/>
                <w:bCs/>
                <w:i/>
                <w:iCs/>
                <w:color w:val="000000"/>
                <w:lang w:val="en-US"/>
              </w:rPr>
              <w:t>Closing Balance of Bank account</w:t>
            </w:r>
          </w:p>
        </w:tc>
        <w:tc>
          <w:tcPr>
            <w:tcW w:w="194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763931">
              <w:rPr>
                <w:rFonts w:ascii="Times New Roman" w:eastAsia="Times New Roman" w:hAnsi="Times New Roman" w:cs="Times New Roman"/>
                <w:color w:val="000000"/>
                <w:lang w:val="en-US"/>
              </w:rPr>
              <w:t> </w:t>
            </w:r>
          </w:p>
        </w:tc>
        <w:tc>
          <w:tcPr>
            <w:tcW w:w="122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c>
          <w:tcPr>
            <w:tcW w:w="1900" w:type="dxa"/>
            <w:tcBorders>
              <w:top w:val="nil"/>
              <w:left w:val="nil"/>
              <w:bottom w:val="single" w:sz="4" w:space="0" w:color="auto"/>
              <w:right w:val="single" w:sz="4" w:space="0" w:color="auto"/>
            </w:tcBorders>
            <w:noWrap/>
            <w:vAlign w:val="bottom"/>
            <w:hideMark/>
          </w:tcPr>
          <w:p w:rsidR="00CB0D1E" w:rsidRPr="00763931" w:rsidRDefault="00CB0D1E" w:rsidP="001D5F3C">
            <w:pPr>
              <w:spacing w:after="0"/>
              <w:rPr>
                <w:rFonts w:ascii="Times New Roman" w:eastAsia="Times New Roman" w:hAnsi="Times New Roman" w:cs="Times New Roman"/>
                <w:color w:val="000000"/>
                <w:lang w:val="en-US"/>
              </w:rPr>
            </w:pPr>
            <w:r w:rsidRPr="00885AE3">
              <w:rPr>
                <w:rFonts w:ascii="Times New Roman" w:eastAsia="Times New Roman" w:hAnsi="Times New Roman" w:cs="Times New Roman"/>
                <w:color w:val="000000"/>
                <w:lang w:val="en-US"/>
              </w:rPr>
              <w:t> </w:t>
            </w:r>
          </w:p>
        </w:tc>
      </w:tr>
    </w:tbl>
    <w:p w:rsidR="00CB0D1E" w:rsidRPr="00763931" w:rsidRDefault="00CB0D1E" w:rsidP="00CB0D1E">
      <w:pPr>
        <w:rPr>
          <w:rFonts w:ascii="Times New Roman" w:hAnsi="Times New Roman" w:cs="Times New Roman"/>
          <w:b/>
          <w:bCs/>
        </w:rPr>
      </w:pPr>
    </w:p>
    <w:p w:rsidR="00CB0D1E" w:rsidRDefault="00CB0D1E" w:rsidP="00F24FD3">
      <w:pPr>
        <w:autoSpaceDE w:val="0"/>
        <w:autoSpaceDN w:val="0"/>
        <w:adjustRightInd w:val="0"/>
        <w:spacing w:after="0"/>
        <w:jc w:val="center"/>
        <w:rPr>
          <w:rFonts w:ascii="Times New Roman" w:hAnsi="Times New Roman" w:cs="Times New Roman"/>
          <w:b/>
          <w:bCs/>
          <w:sz w:val="28"/>
          <w:szCs w:val="24"/>
          <w:u w:val="single"/>
        </w:rPr>
      </w:pPr>
    </w:p>
    <w:p w:rsidR="00EB0643" w:rsidRDefault="00EB0643" w:rsidP="006A574F">
      <w:pPr>
        <w:suppressAutoHyphens/>
        <w:spacing w:after="0"/>
        <w:jc w:val="right"/>
        <w:rPr>
          <w:rFonts w:ascii="Times New Roman" w:hAnsi="Times New Roman" w:cs="Times New Roman"/>
          <w:b/>
          <w:bCs/>
          <w:sz w:val="24"/>
          <w:szCs w:val="24"/>
        </w:rPr>
      </w:pPr>
    </w:p>
    <w:p w:rsidR="00EB0643" w:rsidRDefault="00EB0643">
      <w:pPr>
        <w:rPr>
          <w:rFonts w:ascii="Times New Roman" w:hAnsi="Times New Roman" w:cs="Times New Roman"/>
          <w:b/>
          <w:bCs/>
          <w:sz w:val="24"/>
          <w:szCs w:val="24"/>
        </w:rPr>
      </w:pPr>
      <w:r>
        <w:rPr>
          <w:rFonts w:ascii="Times New Roman" w:hAnsi="Times New Roman" w:cs="Times New Roman"/>
          <w:b/>
          <w:bCs/>
          <w:sz w:val="24"/>
          <w:szCs w:val="24"/>
        </w:rPr>
        <w:br w:type="page"/>
      </w:r>
    </w:p>
    <w:p w:rsidR="006A574F" w:rsidRPr="00277541" w:rsidRDefault="006A574F" w:rsidP="006A574F">
      <w:pPr>
        <w:suppressAutoHyphens/>
        <w:spacing w:after="0"/>
        <w:jc w:val="right"/>
        <w:rPr>
          <w:rFonts w:ascii="Times New Roman" w:hAnsi="Times New Roman" w:cs="Times New Roman"/>
          <w:b/>
          <w:sz w:val="24"/>
          <w:szCs w:val="24"/>
        </w:rPr>
      </w:pPr>
      <w:r w:rsidRPr="00277541">
        <w:rPr>
          <w:rFonts w:ascii="Times New Roman" w:hAnsi="Times New Roman" w:cs="Times New Roman"/>
          <w:b/>
          <w:sz w:val="24"/>
          <w:szCs w:val="24"/>
        </w:rPr>
        <w:lastRenderedPageBreak/>
        <w:t>Annexure-</w:t>
      </w:r>
      <w:r>
        <w:rPr>
          <w:rFonts w:ascii="Times New Roman" w:hAnsi="Times New Roman" w:cs="Times New Roman"/>
          <w:b/>
          <w:sz w:val="24"/>
          <w:szCs w:val="24"/>
        </w:rPr>
        <w:t>III</w:t>
      </w:r>
    </w:p>
    <w:p w:rsidR="006A574F" w:rsidRPr="00277541" w:rsidRDefault="006A574F" w:rsidP="006A574F">
      <w:pPr>
        <w:suppressAutoHyphens/>
        <w:spacing w:after="0"/>
        <w:jc w:val="center"/>
        <w:rPr>
          <w:rFonts w:ascii="Times New Roman" w:hAnsi="Times New Roman" w:cs="Times New Roman"/>
          <w:b/>
          <w:sz w:val="24"/>
          <w:szCs w:val="24"/>
        </w:rPr>
      </w:pPr>
      <w:r w:rsidRPr="00277541">
        <w:rPr>
          <w:rFonts w:ascii="Times New Roman" w:hAnsi="Times New Roman" w:cs="Times New Roman"/>
          <w:b/>
          <w:sz w:val="24"/>
          <w:szCs w:val="24"/>
        </w:rPr>
        <w:t>FORM GFR 19-A</w:t>
      </w:r>
    </w:p>
    <w:p w:rsidR="006A574F" w:rsidRPr="00277541" w:rsidRDefault="006A574F" w:rsidP="006A574F">
      <w:pPr>
        <w:suppressAutoHyphens/>
        <w:spacing w:after="0"/>
        <w:jc w:val="center"/>
        <w:rPr>
          <w:rFonts w:ascii="Times New Roman" w:hAnsi="Times New Roman" w:cs="Times New Roman"/>
          <w:b/>
          <w:sz w:val="24"/>
          <w:szCs w:val="24"/>
        </w:rPr>
      </w:pPr>
    </w:p>
    <w:p w:rsidR="006A574F" w:rsidRPr="00277541" w:rsidRDefault="006A574F" w:rsidP="006A574F">
      <w:pPr>
        <w:suppressAutoHyphens/>
        <w:spacing w:after="0"/>
        <w:jc w:val="center"/>
        <w:rPr>
          <w:rFonts w:ascii="Times New Roman" w:hAnsi="Times New Roman" w:cs="Times New Roman"/>
          <w:b/>
          <w:sz w:val="24"/>
          <w:szCs w:val="24"/>
        </w:rPr>
      </w:pPr>
      <w:r w:rsidRPr="00277541">
        <w:rPr>
          <w:rFonts w:ascii="Times New Roman" w:hAnsi="Times New Roman" w:cs="Times New Roman"/>
          <w:b/>
          <w:sz w:val="24"/>
          <w:szCs w:val="24"/>
        </w:rPr>
        <w:t>UTILISATION CERTIFICATE</w:t>
      </w:r>
    </w:p>
    <w:p w:rsidR="006A574F" w:rsidRDefault="006A574F" w:rsidP="006A574F">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[see Rule 2</w:t>
      </w:r>
      <w:r w:rsidRPr="00277541">
        <w:rPr>
          <w:rFonts w:ascii="Times New Roman" w:hAnsi="Times New Roman" w:cs="Times New Roman"/>
          <w:b/>
          <w:sz w:val="24"/>
          <w:szCs w:val="24"/>
        </w:rPr>
        <w:t>12(1)]</w:t>
      </w:r>
    </w:p>
    <w:p w:rsidR="00145B53" w:rsidRDefault="00EB0643">
      <w:pPr>
        <w:suppressAutoHyphens/>
        <w:spacing w:after="0"/>
        <w:rPr>
          <w:rFonts w:ascii="Times New Roman" w:hAnsi="Times New Roman" w:cs="Times New Roman"/>
          <w:b/>
          <w:sz w:val="24"/>
          <w:szCs w:val="24"/>
        </w:rPr>
      </w:pPr>
      <w:r w:rsidRPr="00174334">
        <w:rPr>
          <w:rFonts w:ascii="Times New Roman" w:hAnsi="Times New Roman" w:cs="Times New Roman"/>
          <w:b/>
          <w:i/>
          <w:iCs/>
        </w:rPr>
        <w:t xml:space="preserve">Table </w:t>
      </w:r>
      <w:r>
        <w:rPr>
          <w:rFonts w:ascii="Times New Roman" w:hAnsi="Times New Roman" w:cs="Times New Roman"/>
          <w:b/>
          <w:i/>
          <w:iCs/>
        </w:rPr>
        <w:t>5</w:t>
      </w:r>
      <w:r w:rsidRPr="00174334">
        <w:rPr>
          <w:rFonts w:ascii="Times New Roman" w:hAnsi="Times New Roman" w:cs="Times New Roman"/>
          <w:b/>
          <w:i/>
          <w:iCs/>
        </w:rPr>
        <w:t>:</w:t>
      </w:r>
    </w:p>
    <w:p w:rsidR="006A574F" w:rsidRPr="00277541" w:rsidRDefault="006A574F" w:rsidP="006A574F">
      <w:pPr>
        <w:suppressAutoHyphens/>
        <w:spacing w:after="0"/>
        <w:jc w:val="both"/>
        <w:rPr>
          <w:rFonts w:ascii="Times New Roman" w:hAnsi="Times New Roman" w:cs="Times New Roman"/>
          <w:sz w:val="24"/>
          <w:szCs w:val="24"/>
        </w:rPr>
      </w:pPr>
      <w:r w:rsidRPr="00277541">
        <w:rPr>
          <w:rFonts w:ascii="Times New Roman" w:hAnsi="Times New Roman" w:cs="Times New Roman"/>
          <w:sz w:val="24"/>
          <w:szCs w:val="24"/>
        </w:rPr>
        <w:tab/>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2693"/>
      </w:tblGrid>
      <w:tr w:rsidR="006A574F" w:rsidRPr="00277541" w:rsidTr="006A574F">
        <w:trPr>
          <w:trHeight w:val="273"/>
        </w:trPr>
        <w:tc>
          <w:tcPr>
            <w:tcW w:w="709" w:type="dxa"/>
          </w:tcPr>
          <w:p w:rsidR="006A574F" w:rsidRPr="00277541" w:rsidRDefault="006A574F" w:rsidP="001D5F3C">
            <w:pPr>
              <w:spacing w:after="0"/>
              <w:jc w:val="center"/>
              <w:rPr>
                <w:rFonts w:ascii="Times New Roman" w:hAnsi="Times New Roman" w:cs="Times New Roman"/>
                <w:b/>
                <w:color w:val="000000"/>
                <w:sz w:val="24"/>
                <w:szCs w:val="24"/>
              </w:rPr>
            </w:pPr>
            <w:r w:rsidRPr="00277541">
              <w:rPr>
                <w:rFonts w:ascii="Times New Roman" w:hAnsi="Times New Roman" w:cs="Times New Roman"/>
                <w:b/>
                <w:color w:val="000000"/>
                <w:sz w:val="24"/>
                <w:szCs w:val="24"/>
              </w:rPr>
              <w:t>Sl.</w:t>
            </w:r>
          </w:p>
          <w:p w:rsidR="006A574F" w:rsidRPr="00277541" w:rsidRDefault="006A574F" w:rsidP="001D5F3C">
            <w:pPr>
              <w:spacing w:after="0"/>
              <w:jc w:val="center"/>
              <w:rPr>
                <w:rFonts w:ascii="Times New Roman" w:hAnsi="Times New Roman" w:cs="Times New Roman"/>
                <w:b/>
                <w:color w:val="000000"/>
                <w:sz w:val="24"/>
                <w:szCs w:val="24"/>
                <w:u w:val="single"/>
              </w:rPr>
            </w:pPr>
            <w:r w:rsidRPr="00277541">
              <w:rPr>
                <w:rFonts w:ascii="Times New Roman" w:hAnsi="Times New Roman" w:cs="Times New Roman"/>
                <w:b/>
                <w:color w:val="000000"/>
                <w:sz w:val="24"/>
                <w:szCs w:val="24"/>
                <w:u w:val="single"/>
              </w:rPr>
              <w:t>No.</w:t>
            </w:r>
          </w:p>
        </w:tc>
        <w:tc>
          <w:tcPr>
            <w:tcW w:w="5812" w:type="dxa"/>
          </w:tcPr>
          <w:p w:rsidR="006A574F" w:rsidRPr="00277541" w:rsidRDefault="006A574F" w:rsidP="001D5F3C">
            <w:pPr>
              <w:spacing w:after="0"/>
              <w:jc w:val="center"/>
              <w:rPr>
                <w:rFonts w:ascii="Times New Roman" w:hAnsi="Times New Roman" w:cs="Times New Roman"/>
                <w:b/>
                <w:color w:val="000000"/>
                <w:sz w:val="24"/>
                <w:szCs w:val="24"/>
                <w:u w:val="single"/>
              </w:rPr>
            </w:pPr>
            <w:r w:rsidRPr="00277541">
              <w:rPr>
                <w:rFonts w:ascii="Times New Roman" w:hAnsi="Times New Roman" w:cs="Times New Roman"/>
                <w:b/>
                <w:color w:val="000000"/>
                <w:sz w:val="24"/>
                <w:szCs w:val="24"/>
                <w:u w:val="single"/>
              </w:rPr>
              <w:t>Letter No. and date</w:t>
            </w:r>
          </w:p>
        </w:tc>
        <w:tc>
          <w:tcPr>
            <w:tcW w:w="2693" w:type="dxa"/>
          </w:tcPr>
          <w:p w:rsidR="006A574F" w:rsidRPr="00277541" w:rsidRDefault="006A574F" w:rsidP="001D5F3C">
            <w:pPr>
              <w:spacing w:after="0"/>
              <w:jc w:val="center"/>
              <w:rPr>
                <w:rFonts w:ascii="Times New Roman" w:hAnsi="Times New Roman" w:cs="Times New Roman"/>
                <w:b/>
                <w:color w:val="000000"/>
                <w:sz w:val="24"/>
                <w:szCs w:val="24"/>
                <w:u w:val="single"/>
              </w:rPr>
            </w:pPr>
            <w:r w:rsidRPr="00277541">
              <w:rPr>
                <w:rFonts w:ascii="Times New Roman" w:hAnsi="Times New Roman" w:cs="Times New Roman"/>
                <w:b/>
                <w:color w:val="000000"/>
                <w:sz w:val="24"/>
                <w:szCs w:val="24"/>
                <w:u w:val="single"/>
              </w:rPr>
              <w:t>Amount</w:t>
            </w:r>
          </w:p>
          <w:p w:rsidR="006A574F" w:rsidRPr="00277541" w:rsidRDefault="006A574F" w:rsidP="001D5F3C">
            <w:pPr>
              <w:spacing w:after="0"/>
              <w:jc w:val="center"/>
              <w:rPr>
                <w:rFonts w:ascii="Times New Roman" w:hAnsi="Times New Roman" w:cs="Times New Roman"/>
                <w:b/>
                <w:color w:val="000000"/>
                <w:sz w:val="24"/>
                <w:szCs w:val="24"/>
                <w:u w:val="single"/>
              </w:rPr>
            </w:pPr>
            <w:r w:rsidRPr="00277541">
              <w:rPr>
                <w:rFonts w:ascii="Times New Roman" w:hAnsi="Times New Roman" w:cs="Times New Roman"/>
                <w:b/>
                <w:color w:val="000000"/>
                <w:sz w:val="24"/>
                <w:szCs w:val="24"/>
                <w:u w:val="single"/>
              </w:rPr>
              <w:t>(Rs. in Lakh)</w:t>
            </w:r>
          </w:p>
        </w:tc>
      </w:tr>
      <w:tr w:rsidR="006A574F" w:rsidRPr="00277541" w:rsidTr="006A574F">
        <w:trPr>
          <w:trHeight w:val="273"/>
        </w:trPr>
        <w:tc>
          <w:tcPr>
            <w:tcW w:w="709" w:type="dxa"/>
          </w:tcPr>
          <w:p w:rsidR="006A574F" w:rsidRPr="00277541" w:rsidRDefault="006A574F" w:rsidP="001D5F3C">
            <w:pPr>
              <w:spacing w:after="0"/>
              <w:jc w:val="center"/>
              <w:rPr>
                <w:rFonts w:ascii="Times New Roman" w:hAnsi="Times New Roman" w:cs="Times New Roman"/>
                <w:b/>
                <w:color w:val="000000"/>
                <w:sz w:val="24"/>
                <w:szCs w:val="24"/>
              </w:rPr>
            </w:pPr>
            <w:r w:rsidRPr="00277541">
              <w:rPr>
                <w:rFonts w:ascii="Times New Roman" w:hAnsi="Times New Roman" w:cs="Times New Roman"/>
                <w:b/>
                <w:color w:val="000000"/>
                <w:sz w:val="24"/>
                <w:szCs w:val="24"/>
              </w:rPr>
              <w:t>1</w:t>
            </w:r>
          </w:p>
        </w:tc>
        <w:tc>
          <w:tcPr>
            <w:tcW w:w="5812" w:type="dxa"/>
          </w:tcPr>
          <w:p w:rsidR="006A574F" w:rsidRPr="00277541" w:rsidRDefault="006A574F" w:rsidP="001D5F3C">
            <w:pPr>
              <w:spacing w:after="0"/>
              <w:jc w:val="center"/>
              <w:rPr>
                <w:rFonts w:ascii="Times New Roman" w:hAnsi="Times New Roman" w:cs="Times New Roman"/>
                <w:b/>
                <w:color w:val="000000"/>
                <w:sz w:val="24"/>
                <w:szCs w:val="24"/>
                <w:u w:val="single"/>
              </w:rPr>
            </w:pPr>
          </w:p>
        </w:tc>
        <w:tc>
          <w:tcPr>
            <w:tcW w:w="2693" w:type="dxa"/>
          </w:tcPr>
          <w:p w:rsidR="006A574F" w:rsidRPr="00277541" w:rsidRDefault="006A574F" w:rsidP="001D5F3C">
            <w:pPr>
              <w:spacing w:after="0"/>
              <w:jc w:val="center"/>
              <w:rPr>
                <w:rFonts w:ascii="Times New Roman" w:hAnsi="Times New Roman" w:cs="Times New Roman"/>
                <w:b/>
                <w:color w:val="000000"/>
                <w:sz w:val="24"/>
                <w:szCs w:val="24"/>
                <w:u w:val="single"/>
              </w:rPr>
            </w:pPr>
          </w:p>
        </w:tc>
      </w:tr>
      <w:tr w:rsidR="006A574F" w:rsidRPr="00277541" w:rsidTr="006A574F">
        <w:trPr>
          <w:trHeight w:val="273"/>
        </w:trPr>
        <w:tc>
          <w:tcPr>
            <w:tcW w:w="709" w:type="dxa"/>
          </w:tcPr>
          <w:p w:rsidR="006A574F" w:rsidRPr="00277541" w:rsidRDefault="006A574F" w:rsidP="001D5F3C">
            <w:pPr>
              <w:spacing w:after="0"/>
              <w:jc w:val="center"/>
              <w:rPr>
                <w:rFonts w:ascii="Times New Roman" w:hAnsi="Times New Roman" w:cs="Times New Roman"/>
                <w:b/>
                <w:color w:val="000000"/>
                <w:sz w:val="24"/>
                <w:szCs w:val="24"/>
              </w:rPr>
            </w:pPr>
            <w:r w:rsidRPr="00277541">
              <w:rPr>
                <w:rFonts w:ascii="Times New Roman" w:hAnsi="Times New Roman" w:cs="Times New Roman"/>
                <w:b/>
                <w:color w:val="000000"/>
                <w:sz w:val="24"/>
                <w:szCs w:val="24"/>
              </w:rPr>
              <w:t>2</w:t>
            </w:r>
          </w:p>
        </w:tc>
        <w:tc>
          <w:tcPr>
            <w:tcW w:w="5812" w:type="dxa"/>
          </w:tcPr>
          <w:p w:rsidR="006A574F" w:rsidRPr="00277541" w:rsidRDefault="006A574F" w:rsidP="001D5F3C">
            <w:pPr>
              <w:spacing w:after="0"/>
              <w:jc w:val="center"/>
              <w:rPr>
                <w:rFonts w:ascii="Times New Roman" w:hAnsi="Times New Roman" w:cs="Times New Roman"/>
                <w:b/>
                <w:color w:val="000000"/>
                <w:sz w:val="24"/>
                <w:szCs w:val="24"/>
                <w:u w:val="single"/>
              </w:rPr>
            </w:pPr>
          </w:p>
        </w:tc>
        <w:tc>
          <w:tcPr>
            <w:tcW w:w="2693" w:type="dxa"/>
          </w:tcPr>
          <w:p w:rsidR="006A574F" w:rsidRPr="00277541" w:rsidRDefault="006A574F" w:rsidP="001D5F3C">
            <w:pPr>
              <w:spacing w:after="0"/>
              <w:jc w:val="center"/>
              <w:rPr>
                <w:rFonts w:ascii="Times New Roman" w:hAnsi="Times New Roman" w:cs="Times New Roman"/>
                <w:b/>
                <w:color w:val="000000"/>
                <w:sz w:val="24"/>
                <w:szCs w:val="24"/>
                <w:u w:val="single"/>
              </w:rPr>
            </w:pPr>
          </w:p>
        </w:tc>
      </w:tr>
      <w:tr w:rsidR="006A574F" w:rsidRPr="00277541" w:rsidTr="006A574F">
        <w:trPr>
          <w:trHeight w:val="273"/>
        </w:trPr>
        <w:tc>
          <w:tcPr>
            <w:tcW w:w="709" w:type="dxa"/>
          </w:tcPr>
          <w:p w:rsidR="006A574F" w:rsidRPr="00277541" w:rsidRDefault="006A574F" w:rsidP="001D5F3C">
            <w:pPr>
              <w:spacing w:after="0"/>
              <w:jc w:val="center"/>
              <w:rPr>
                <w:rFonts w:ascii="Times New Roman" w:hAnsi="Times New Roman" w:cs="Times New Roman"/>
                <w:b/>
                <w:color w:val="000000"/>
                <w:sz w:val="24"/>
                <w:szCs w:val="24"/>
              </w:rPr>
            </w:pPr>
            <w:r w:rsidRPr="00277541">
              <w:rPr>
                <w:rFonts w:ascii="Times New Roman" w:hAnsi="Times New Roman" w:cs="Times New Roman"/>
                <w:b/>
                <w:color w:val="000000"/>
                <w:sz w:val="24"/>
                <w:szCs w:val="24"/>
              </w:rPr>
              <w:t>.</w:t>
            </w:r>
          </w:p>
        </w:tc>
        <w:tc>
          <w:tcPr>
            <w:tcW w:w="5812" w:type="dxa"/>
          </w:tcPr>
          <w:p w:rsidR="006A574F" w:rsidRPr="00277541" w:rsidRDefault="006A574F" w:rsidP="001D5F3C">
            <w:pPr>
              <w:spacing w:after="0"/>
              <w:jc w:val="center"/>
              <w:rPr>
                <w:rFonts w:ascii="Times New Roman" w:hAnsi="Times New Roman" w:cs="Times New Roman"/>
                <w:b/>
                <w:color w:val="000000"/>
                <w:sz w:val="24"/>
                <w:szCs w:val="24"/>
                <w:u w:val="single"/>
              </w:rPr>
            </w:pPr>
          </w:p>
        </w:tc>
        <w:tc>
          <w:tcPr>
            <w:tcW w:w="2693" w:type="dxa"/>
          </w:tcPr>
          <w:p w:rsidR="006A574F" w:rsidRPr="00277541" w:rsidRDefault="006A574F" w:rsidP="001D5F3C">
            <w:pPr>
              <w:spacing w:after="0"/>
              <w:jc w:val="center"/>
              <w:rPr>
                <w:rFonts w:ascii="Times New Roman" w:hAnsi="Times New Roman" w:cs="Times New Roman"/>
                <w:b/>
                <w:color w:val="000000"/>
                <w:sz w:val="24"/>
                <w:szCs w:val="24"/>
                <w:u w:val="single"/>
              </w:rPr>
            </w:pPr>
          </w:p>
        </w:tc>
      </w:tr>
      <w:tr w:rsidR="006A574F" w:rsidRPr="00277541" w:rsidTr="006A574F">
        <w:trPr>
          <w:trHeight w:val="371"/>
        </w:trPr>
        <w:tc>
          <w:tcPr>
            <w:tcW w:w="709" w:type="dxa"/>
          </w:tcPr>
          <w:p w:rsidR="006A574F" w:rsidRPr="00277541" w:rsidRDefault="006A574F" w:rsidP="001D5F3C">
            <w:pPr>
              <w:spacing w:after="0"/>
              <w:rPr>
                <w:rFonts w:ascii="Times New Roman" w:hAnsi="Times New Roman" w:cs="Times New Roman"/>
                <w:color w:val="000000"/>
                <w:sz w:val="24"/>
                <w:szCs w:val="24"/>
              </w:rPr>
            </w:pPr>
          </w:p>
        </w:tc>
        <w:tc>
          <w:tcPr>
            <w:tcW w:w="5812" w:type="dxa"/>
          </w:tcPr>
          <w:p w:rsidR="006A574F" w:rsidRPr="00277541" w:rsidRDefault="006A574F" w:rsidP="001D5F3C">
            <w:pPr>
              <w:spacing w:after="0"/>
              <w:jc w:val="center"/>
              <w:rPr>
                <w:rFonts w:ascii="Times New Roman" w:hAnsi="Times New Roman" w:cs="Times New Roman"/>
                <w:b/>
                <w:color w:val="000000"/>
                <w:sz w:val="24"/>
                <w:szCs w:val="24"/>
              </w:rPr>
            </w:pPr>
            <w:r w:rsidRPr="00277541">
              <w:rPr>
                <w:rFonts w:ascii="Times New Roman" w:hAnsi="Times New Roman" w:cs="Times New Roman"/>
                <w:b/>
                <w:color w:val="000000"/>
                <w:sz w:val="24"/>
                <w:szCs w:val="24"/>
              </w:rPr>
              <w:t>TOTAL</w:t>
            </w:r>
          </w:p>
        </w:tc>
        <w:tc>
          <w:tcPr>
            <w:tcW w:w="2693" w:type="dxa"/>
          </w:tcPr>
          <w:p w:rsidR="006A574F" w:rsidRPr="00277541" w:rsidRDefault="006A574F" w:rsidP="001D5F3C">
            <w:pPr>
              <w:spacing w:after="0"/>
              <w:rPr>
                <w:rFonts w:ascii="Times New Roman" w:hAnsi="Times New Roman" w:cs="Times New Roman"/>
                <w:color w:val="000000"/>
                <w:sz w:val="24"/>
                <w:szCs w:val="24"/>
              </w:rPr>
            </w:pPr>
          </w:p>
        </w:tc>
      </w:tr>
    </w:tbl>
    <w:p w:rsidR="006A574F" w:rsidRPr="00277541" w:rsidRDefault="006A574F" w:rsidP="006A574F">
      <w:pPr>
        <w:suppressAutoHyphens/>
        <w:spacing w:after="0"/>
        <w:jc w:val="both"/>
        <w:rPr>
          <w:rFonts w:ascii="Times New Roman" w:hAnsi="Times New Roman" w:cs="Times New Roman"/>
          <w:sz w:val="24"/>
          <w:szCs w:val="24"/>
        </w:rPr>
      </w:pPr>
    </w:p>
    <w:p w:rsidR="006A574F" w:rsidRPr="00277541" w:rsidRDefault="006A574F" w:rsidP="006A574F">
      <w:pPr>
        <w:suppressAutoHyphens/>
        <w:jc w:val="both"/>
        <w:rPr>
          <w:rFonts w:ascii="Times New Roman" w:hAnsi="Times New Roman" w:cs="Times New Roman"/>
          <w:sz w:val="24"/>
          <w:szCs w:val="24"/>
        </w:rPr>
      </w:pPr>
      <w:r w:rsidRPr="00277541">
        <w:rPr>
          <w:rFonts w:ascii="Times New Roman" w:hAnsi="Times New Roman" w:cs="Times New Roman"/>
          <w:sz w:val="24"/>
          <w:szCs w:val="24"/>
        </w:rPr>
        <w:t>1.</w:t>
      </w:r>
      <w:r w:rsidRPr="00277541">
        <w:rPr>
          <w:rFonts w:ascii="Times New Roman" w:hAnsi="Times New Roman" w:cs="Times New Roman"/>
          <w:sz w:val="24"/>
          <w:szCs w:val="24"/>
        </w:rPr>
        <w:tab/>
        <w:t xml:space="preserve">Certified that out of </w:t>
      </w:r>
      <w:r w:rsidRPr="00277541">
        <w:rPr>
          <w:rFonts w:ascii="Times New Roman" w:hAnsi="Times New Roman" w:cs="Times New Roman"/>
          <w:bCs/>
          <w:sz w:val="24"/>
          <w:szCs w:val="24"/>
        </w:rPr>
        <w:t xml:space="preserve">Rs……………… (Rupees ……………………………) of </w:t>
      </w:r>
      <w:r w:rsidRPr="00277541">
        <w:rPr>
          <w:rFonts w:ascii="Times New Roman" w:hAnsi="Times New Roman" w:cs="Times New Roman"/>
          <w:sz w:val="24"/>
          <w:szCs w:val="24"/>
        </w:rPr>
        <w:t xml:space="preserve">grants-in-aid sanctioned during the year ………….. in favour of ………………………… under this Ministry/ Department Letter No. given in the margin, and Rs …………… (Rupees …………………..)  on account of unspent balance </w:t>
      </w:r>
      <w:r w:rsidR="0001019B">
        <w:rPr>
          <w:rFonts w:ascii="Times New Roman" w:hAnsi="Times New Roman" w:cs="Times New Roman"/>
          <w:sz w:val="24"/>
          <w:szCs w:val="24"/>
        </w:rPr>
        <w:t xml:space="preserve">and Rs ……….. (Rupees …..) </w:t>
      </w:r>
      <w:r w:rsidR="00C833B4">
        <w:rPr>
          <w:rFonts w:ascii="Times New Roman" w:hAnsi="Times New Roman" w:cs="Times New Roman"/>
          <w:sz w:val="24"/>
          <w:szCs w:val="24"/>
        </w:rPr>
        <w:t>as interest accrued during</w:t>
      </w:r>
      <w:r w:rsidRPr="00277541">
        <w:rPr>
          <w:rFonts w:ascii="Times New Roman" w:hAnsi="Times New Roman" w:cs="Times New Roman"/>
          <w:sz w:val="24"/>
          <w:szCs w:val="24"/>
        </w:rPr>
        <w:t xml:space="preserve"> the previous year, a sum of </w:t>
      </w:r>
      <w:r w:rsidRPr="00277541">
        <w:rPr>
          <w:rFonts w:ascii="Times New Roman" w:hAnsi="Times New Roman" w:cs="Times New Roman"/>
          <w:bCs/>
          <w:sz w:val="24"/>
          <w:szCs w:val="24"/>
        </w:rPr>
        <w:t>Rs……………………</w:t>
      </w:r>
      <w:r w:rsidRPr="00277541">
        <w:rPr>
          <w:rFonts w:ascii="Times New Roman" w:hAnsi="Times New Roman" w:cs="Times New Roman"/>
          <w:sz w:val="24"/>
          <w:szCs w:val="24"/>
        </w:rPr>
        <w:t xml:space="preserve"> (Rupees …………………) has been utilised for the purpose of …………………………….. for which it was sanctioned and that the balance of </w:t>
      </w:r>
      <w:r w:rsidRPr="00277541">
        <w:rPr>
          <w:rFonts w:ascii="Times New Roman" w:hAnsi="Times New Roman" w:cs="Times New Roman"/>
          <w:bCs/>
          <w:sz w:val="24"/>
          <w:szCs w:val="24"/>
        </w:rPr>
        <w:t>Rs………………… (Rupees …………………….)</w:t>
      </w:r>
      <w:r w:rsidRPr="00277541">
        <w:rPr>
          <w:rFonts w:ascii="Times New Roman" w:hAnsi="Times New Roman" w:cs="Times New Roman"/>
          <w:sz w:val="24"/>
          <w:szCs w:val="24"/>
        </w:rPr>
        <w:t xml:space="preserve"> remaining unutilized as on ……………..(date) has been surrendered to Government (vide No. …………, dated ………… / will be adjusted towards Grants-in Aid payable during next year.</w:t>
      </w:r>
    </w:p>
    <w:p w:rsidR="006A574F" w:rsidRPr="00277541" w:rsidRDefault="006A574F" w:rsidP="006A574F">
      <w:pPr>
        <w:suppressAutoHyphens/>
        <w:jc w:val="both"/>
        <w:rPr>
          <w:rFonts w:ascii="Times New Roman" w:hAnsi="Times New Roman" w:cs="Times New Roman"/>
          <w:sz w:val="24"/>
          <w:szCs w:val="24"/>
        </w:rPr>
      </w:pPr>
      <w:r w:rsidRPr="00277541">
        <w:rPr>
          <w:rFonts w:ascii="Times New Roman" w:hAnsi="Times New Roman" w:cs="Times New Roman"/>
          <w:bCs/>
          <w:sz w:val="24"/>
          <w:szCs w:val="24"/>
        </w:rPr>
        <w:t>2.</w:t>
      </w:r>
      <w:r w:rsidRPr="00277541">
        <w:rPr>
          <w:rFonts w:ascii="Times New Roman" w:hAnsi="Times New Roman" w:cs="Times New Roman"/>
          <w:bCs/>
          <w:sz w:val="24"/>
          <w:szCs w:val="24"/>
        </w:rPr>
        <w:tab/>
        <w:t>Certified</w:t>
      </w:r>
      <w:r w:rsidRPr="00277541">
        <w:rPr>
          <w:rFonts w:ascii="Times New Roman" w:hAnsi="Times New Roman" w:cs="Times New Roman"/>
          <w:sz w:val="24"/>
          <w:szCs w:val="24"/>
        </w:rPr>
        <w:t xml:space="preserve"> that I have satisfied myself that the conditions on which the grants-in-aid was sanctioned have been duly fulfilled / are being fulfilled and that I have exercised the following checks to see that the money was actually utilised for the purpose for which it was sanctioned.</w:t>
      </w:r>
    </w:p>
    <w:p w:rsidR="006A574F" w:rsidRPr="00277541" w:rsidRDefault="006A574F" w:rsidP="006A574F">
      <w:pPr>
        <w:suppressAutoHyphens/>
        <w:ind w:firstLine="720"/>
        <w:jc w:val="both"/>
        <w:rPr>
          <w:rFonts w:ascii="Times New Roman" w:hAnsi="Times New Roman" w:cs="Times New Roman"/>
          <w:sz w:val="24"/>
          <w:szCs w:val="24"/>
        </w:rPr>
      </w:pPr>
      <w:r>
        <w:rPr>
          <w:rFonts w:ascii="Times New Roman" w:hAnsi="Times New Roman" w:cs="Times New Roman"/>
          <w:sz w:val="24"/>
          <w:szCs w:val="24"/>
        </w:rPr>
        <w:t>Kinds of Checks exercised:</w:t>
      </w:r>
    </w:p>
    <w:p w:rsidR="006A574F" w:rsidRPr="00277541" w:rsidRDefault="006A574F" w:rsidP="006A574F">
      <w:pPr>
        <w:spacing w:after="0"/>
        <w:ind w:left="720"/>
        <w:rPr>
          <w:rFonts w:ascii="Times New Roman" w:hAnsi="Times New Roman" w:cs="Times New Roman"/>
          <w:sz w:val="24"/>
          <w:szCs w:val="24"/>
        </w:rPr>
      </w:pPr>
      <w:r w:rsidRPr="00277541">
        <w:rPr>
          <w:rFonts w:ascii="Times New Roman" w:hAnsi="Times New Roman" w:cs="Times New Roman"/>
          <w:sz w:val="24"/>
          <w:szCs w:val="24"/>
        </w:rPr>
        <w:t>01.</w:t>
      </w:r>
      <w:r w:rsidRPr="00277541">
        <w:rPr>
          <w:rFonts w:ascii="Times New Roman" w:hAnsi="Times New Roman" w:cs="Times New Roman"/>
          <w:sz w:val="24"/>
          <w:szCs w:val="24"/>
        </w:rPr>
        <w:tab/>
      </w:r>
    </w:p>
    <w:p w:rsidR="006A574F" w:rsidRPr="00277541" w:rsidRDefault="006A574F" w:rsidP="006A574F">
      <w:pPr>
        <w:spacing w:after="0"/>
        <w:ind w:left="720"/>
        <w:rPr>
          <w:rFonts w:ascii="Times New Roman" w:hAnsi="Times New Roman" w:cs="Times New Roman"/>
          <w:sz w:val="24"/>
          <w:szCs w:val="24"/>
        </w:rPr>
      </w:pPr>
      <w:r w:rsidRPr="00277541">
        <w:rPr>
          <w:rFonts w:ascii="Times New Roman" w:hAnsi="Times New Roman" w:cs="Times New Roman"/>
          <w:sz w:val="24"/>
          <w:szCs w:val="24"/>
        </w:rPr>
        <w:t>02.</w:t>
      </w:r>
      <w:r w:rsidRPr="00277541">
        <w:rPr>
          <w:rFonts w:ascii="Times New Roman" w:hAnsi="Times New Roman" w:cs="Times New Roman"/>
          <w:sz w:val="24"/>
          <w:szCs w:val="24"/>
        </w:rPr>
        <w:tab/>
      </w:r>
    </w:p>
    <w:p w:rsidR="006A574F" w:rsidRPr="00277541" w:rsidRDefault="006A574F" w:rsidP="006A574F">
      <w:pPr>
        <w:spacing w:after="0"/>
        <w:ind w:left="720"/>
        <w:rPr>
          <w:rFonts w:ascii="Times New Roman" w:hAnsi="Times New Roman" w:cs="Times New Roman"/>
          <w:sz w:val="24"/>
          <w:szCs w:val="24"/>
        </w:rPr>
      </w:pPr>
      <w:r w:rsidRPr="00277541">
        <w:rPr>
          <w:rFonts w:ascii="Times New Roman" w:hAnsi="Times New Roman" w:cs="Times New Roman"/>
          <w:sz w:val="24"/>
          <w:szCs w:val="24"/>
        </w:rPr>
        <w:t>03.</w:t>
      </w:r>
      <w:r w:rsidRPr="00277541">
        <w:rPr>
          <w:rFonts w:ascii="Times New Roman" w:hAnsi="Times New Roman" w:cs="Times New Roman"/>
          <w:sz w:val="24"/>
          <w:szCs w:val="24"/>
        </w:rPr>
        <w:tab/>
      </w:r>
    </w:p>
    <w:p w:rsidR="006A574F" w:rsidRPr="00277541" w:rsidRDefault="006A574F" w:rsidP="006A574F">
      <w:pPr>
        <w:spacing w:after="0"/>
        <w:ind w:left="720"/>
        <w:rPr>
          <w:rFonts w:ascii="Times New Roman" w:hAnsi="Times New Roman" w:cs="Times New Roman"/>
          <w:sz w:val="24"/>
          <w:szCs w:val="24"/>
        </w:rPr>
      </w:pPr>
      <w:r w:rsidRPr="00277541">
        <w:rPr>
          <w:rFonts w:ascii="Times New Roman" w:hAnsi="Times New Roman" w:cs="Times New Roman"/>
          <w:sz w:val="24"/>
          <w:szCs w:val="24"/>
        </w:rPr>
        <w:t>04.</w:t>
      </w:r>
    </w:p>
    <w:p w:rsidR="006A574F" w:rsidRPr="00277541" w:rsidRDefault="006A574F" w:rsidP="006A574F">
      <w:pPr>
        <w:spacing w:after="0"/>
        <w:ind w:left="720"/>
        <w:rPr>
          <w:rFonts w:ascii="Times New Roman" w:hAnsi="Times New Roman" w:cs="Times New Roman"/>
          <w:sz w:val="24"/>
          <w:szCs w:val="24"/>
        </w:rPr>
      </w:pPr>
      <w:r w:rsidRPr="00277541">
        <w:rPr>
          <w:rFonts w:ascii="Times New Roman" w:hAnsi="Times New Roman" w:cs="Times New Roman"/>
          <w:sz w:val="24"/>
          <w:szCs w:val="24"/>
        </w:rPr>
        <w:t>05.</w:t>
      </w:r>
    </w:p>
    <w:p w:rsidR="006A574F" w:rsidRPr="00277541" w:rsidRDefault="006A574F" w:rsidP="006A574F">
      <w:pPr>
        <w:suppressAutoHyphens/>
        <w:spacing w:after="120" w:line="360" w:lineRule="auto"/>
        <w:ind w:left="360"/>
        <w:jc w:val="both"/>
        <w:rPr>
          <w:rFonts w:ascii="Times New Roman" w:hAnsi="Times New Roman" w:cs="Times New Roman"/>
          <w:sz w:val="24"/>
          <w:szCs w:val="24"/>
        </w:rPr>
      </w:pPr>
    </w:p>
    <w:p w:rsidR="006A574F" w:rsidRPr="00277541" w:rsidRDefault="006A574F" w:rsidP="006A574F">
      <w:pPr>
        <w:suppressAutoHyphens/>
        <w:spacing w:after="120"/>
        <w:ind w:left="5040" w:firstLine="720"/>
        <w:jc w:val="both"/>
        <w:rPr>
          <w:rFonts w:ascii="Times New Roman" w:hAnsi="Times New Roman" w:cs="Times New Roman"/>
          <w:sz w:val="24"/>
          <w:szCs w:val="24"/>
        </w:rPr>
      </w:pPr>
      <w:r w:rsidRPr="00277541">
        <w:rPr>
          <w:rFonts w:ascii="Times New Roman" w:hAnsi="Times New Roman" w:cs="Times New Roman"/>
          <w:sz w:val="24"/>
          <w:szCs w:val="24"/>
        </w:rPr>
        <w:t>Signature     :</w:t>
      </w:r>
    </w:p>
    <w:p w:rsidR="006A574F" w:rsidRPr="00277541" w:rsidRDefault="006A574F" w:rsidP="006A574F">
      <w:pPr>
        <w:suppressAutoHyphens/>
        <w:spacing w:after="120"/>
        <w:ind w:left="5040" w:firstLine="720"/>
        <w:jc w:val="both"/>
        <w:rPr>
          <w:rFonts w:ascii="Times New Roman" w:hAnsi="Times New Roman" w:cs="Times New Roman"/>
          <w:sz w:val="24"/>
          <w:szCs w:val="24"/>
        </w:rPr>
      </w:pPr>
      <w:r w:rsidRPr="00277541">
        <w:rPr>
          <w:rFonts w:ascii="Times New Roman" w:hAnsi="Times New Roman" w:cs="Times New Roman"/>
          <w:sz w:val="24"/>
          <w:szCs w:val="24"/>
        </w:rPr>
        <w:t>Designation :</w:t>
      </w:r>
    </w:p>
    <w:p w:rsidR="006A574F" w:rsidRPr="00277541" w:rsidRDefault="006A574F" w:rsidP="006A574F">
      <w:pPr>
        <w:suppressAutoHyphens/>
        <w:spacing w:after="120"/>
        <w:ind w:left="5040" w:firstLine="720"/>
        <w:jc w:val="both"/>
        <w:rPr>
          <w:rFonts w:ascii="Times New Roman" w:hAnsi="Times New Roman" w:cs="Times New Roman"/>
          <w:sz w:val="24"/>
          <w:szCs w:val="24"/>
        </w:rPr>
      </w:pPr>
      <w:r w:rsidRPr="00277541">
        <w:rPr>
          <w:rFonts w:ascii="Times New Roman" w:hAnsi="Times New Roman" w:cs="Times New Roman"/>
          <w:sz w:val="24"/>
          <w:szCs w:val="24"/>
        </w:rPr>
        <w:t>Date             :</w:t>
      </w:r>
    </w:p>
    <w:p w:rsidR="006A574F" w:rsidRDefault="006A574F">
      <w:pPr>
        <w:rPr>
          <w:rFonts w:ascii="Times New Roman" w:hAnsi="Times New Roman" w:cs="Times New Roman"/>
          <w:b/>
          <w:bCs/>
          <w:sz w:val="24"/>
          <w:szCs w:val="24"/>
        </w:rPr>
      </w:pPr>
    </w:p>
    <w:p w:rsidR="006A574F" w:rsidRDefault="006A574F">
      <w:pPr>
        <w:rPr>
          <w:rFonts w:ascii="Times New Roman" w:hAnsi="Times New Roman" w:cs="Times New Roman"/>
          <w:b/>
          <w:bCs/>
          <w:sz w:val="24"/>
          <w:szCs w:val="24"/>
        </w:rPr>
      </w:pPr>
      <w:r>
        <w:rPr>
          <w:rFonts w:ascii="Times New Roman" w:hAnsi="Times New Roman" w:cs="Times New Roman"/>
          <w:b/>
          <w:bCs/>
          <w:sz w:val="24"/>
          <w:szCs w:val="24"/>
        </w:rPr>
        <w:br w:type="page"/>
      </w:r>
    </w:p>
    <w:p w:rsidR="001468D1" w:rsidRDefault="001468D1" w:rsidP="001468D1">
      <w:pPr>
        <w:jc w:val="right"/>
        <w:rPr>
          <w:rFonts w:ascii="Times New Roman" w:hAnsi="Times New Roman" w:cs="Times New Roman"/>
          <w:b/>
          <w:bCs/>
          <w:sz w:val="24"/>
          <w:szCs w:val="24"/>
        </w:rPr>
      </w:pPr>
      <w:r>
        <w:rPr>
          <w:rFonts w:ascii="Times New Roman" w:hAnsi="Times New Roman" w:cs="Times New Roman"/>
          <w:b/>
          <w:bCs/>
          <w:sz w:val="24"/>
          <w:szCs w:val="24"/>
        </w:rPr>
        <w:lastRenderedPageBreak/>
        <w:t>Annexure-I</w:t>
      </w:r>
      <w:r w:rsidR="006A574F">
        <w:rPr>
          <w:rFonts w:ascii="Times New Roman" w:hAnsi="Times New Roman" w:cs="Times New Roman"/>
          <w:b/>
          <w:bCs/>
          <w:sz w:val="24"/>
          <w:szCs w:val="24"/>
        </w:rPr>
        <w:t>V</w:t>
      </w:r>
    </w:p>
    <w:p w:rsidR="00F24FD3" w:rsidRPr="00BF4BA3" w:rsidRDefault="00AC0ED8" w:rsidP="00BF4BA3">
      <w:pPr>
        <w:jc w:val="center"/>
        <w:rPr>
          <w:rFonts w:ascii="Times New Roman" w:hAnsi="Times New Roman" w:cs="Times New Roman"/>
          <w:b/>
          <w:bCs/>
          <w:sz w:val="24"/>
          <w:szCs w:val="24"/>
        </w:rPr>
      </w:pPr>
      <w:r w:rsidRPr="00BF4BA3">
        <w:rPr>
          <w:rFonts w:ascii="Times New Roman" w:hAnsi="Times New Roman" w:cs="Times New Roman"/>
          <w:b/>
          <w:bCs/>
          <w:sz w:val="24"/>
          <w:szCs w:val="24"/>
        </w:rPr>
        <w:t xml:space="preserve">Format of </w:t>
      </w:r>
      <w:r w:rsidR="00CF1C44" w:rsidRPr="00BF4BA3">
        <w:rPr>
          <w:rFonts w:ascii="Times New Roman" w:hAnsi="Times New Roman" w:cs="Times New Roman"/>
          <w:b/>
          <w:bCs/>
          <w:sz w:val="24"/>
          <w:szCs w:val="24"/>
        </w:rPr>
        <w:t>IFR</w:t>
      </w:r>
      <w:r w:rsidRPr="00BF4BA3">
        <w:rPr>
          <w:rFonts w:ascii="Times New Roman" w:hAnsi="Times New Roman" w:cs="Times New Roman"/>
          <w:b/>
          <w:bCs/>
          <w:sz w:val="24"/>
          <w:szCs w:val="24"/>
        </w:rPr>
        <w:t xml:space="preserve"> to be </w:t>
      </w:r>
      <w:r w:rsidR="00CF1C44" w:rsidRPr="00BF4BA3">
        <w:rPr>
          <w:rFonts w:ascii="Times New Roman" w:hAnsi="Times New Roman" w:cs="Times New Roman"/>
          <w:b/>
          <w:bCs/>
          <w:sz w:val="24"/>
          <w:szCs w:val="24"/>
        </w:rPr>
        <w:t xml:space="preserve">submitted by Agencies to </w:t>
      </w:r>
      <w:r w:rsidR="00EB0643" w:rsidRPr="00BF4BA3">
        <w:rPr>
          <w:rFonts w:ascii="Times New Roman" w:hAnsi="Times New Roman" w:cs="Times New Roman"/>
          <w:b/>
          <w:bCs/>
          <w:sz w:val="24"/>
          <w:szCs w:val="24"/>
        </w:rPr>
        <w:t>M</w:t>
      </w:r>
      <w:r w:rsidR="00EB0643">
        <w:rPr>
          <w:rFonts w:ascii="Times New Roman" w:hAnsi="Times New Roman" w:cs="Times New Roman"/>
          <w:b/>
          <w:bCs/>
          <w:sz w:val="24"/>
          <w:szCs w:val="24"/>
        </w:rPr>
        <w:t>o</w:t>
      </w:r>
      <w:r w:rsidR="00EB0643" w:rsidRPr="00BF4BA3">
        <w:rPr>
          <w:rFonts w:ascii="Times New Roman" w:hAnsi="Times New Roman" w:cs="Times New Roman"/>
          <w:b/>
          <w:bCs/>
          <w:sz w:val="24"/>
          <w:szCs w:val="24"/>
        </w:rPr>
        <w:t>WR</w:t>
      </w:r>
      <w:r w:rsidR="00EB0643">
        <w:rPr>
          <w:rFonts w:ascii="Times New Roman" w:hAnsi="Times New Roman" w:cs="Times New Roman"/>
          <w:b/>
          <w:bCs/>
          <w:sz w:val="24"/>
          <w:szCs w:val="24"/>
        </w:rPr>
        <w:t>, RD &amp; GR</w:t>
      </w:r>
    </w:p>
    <w:p w:rsidR="00EB0643" w:rsidRDefault="00EB0643" w:rsidP="00EB0643">
      <w:pPr>
        <w:rPr>
          <w:rFonts w:ascii="Times New Roman" w:hAnsi="Times New Roman" w:cs="Times New Roman"/>
          <w:bCs/>
          <w:sz w:val="24"/>
          <w:szCs w:val="24"/>
        </w:rPr>
      </w:pPr>
      <w:r w:rsidRPr="00174334">
        <w:rPr>
          <w:rFonts w:ascii="Times New Roman" w:hAnsi="Times New Roman" w:cs="Times New Roman"/>
          <w:b/>
          <w:i/>
          <w:iCs/>
        </w:rPr>
        <w:t xml:space="preserve">Table </w:t>
      </w:r>
      <w:r>
        <w:rPr>
          <w:rFonts w:ascii="Times New Roman" w:hAnsi="Times New Roman" w:cs="Times New Roman"/>
          <w:b/>
          <w:i/>
          <w:iCs/>
        </w:rPr>
        <w:t>6</w:t>
      </w:r>
      <w:r w:rsidRPr="00174334">
        <w:rPr>
          <w:rFonts w:ascii="Times New Roman" w:hAnsi="Times New Roman" w:cs="Times New Roman"/>
          <w:b/>
          <w:i/>
          <w:iCs/>
        </w:rPr>
        <w:t>:</w:t>
      </w:r>
    </w:p>
    <w:p w:rsidR="00CF1C44" w:rsidRDefault="00CF1C44" w:rsidP="003834B8">
      <w:pPr>
        <w:rPr>
          <w:rFonts w:ascii="Times New Roman" w:hAnsi="Times New Roman" w:cs="Times New Roman"/>
          <w:bCs/>
          <w:sz w:val="24"/>
          <w:szCs w:val="24"/>
        </w:rPr>
      </w:pPr>
      <w:r>
        <w:rPr>
          <w:rFonts w:ascii="Times New Roman" w:hAnsi="Times New Roman" w:cs="Times New Roman"/>
          <w:bCs/>
          <w:sz w:val="24"/>
          <w:szCs w:val="24"/>
        </w:rPr>
        <w:t>Project Name:</w:t>
      </w:r>
      <w:r w:rsidR="00844C88">
        <w:rPr>
          <w:rFonts w:ascii="Times New Roman" w:hAnsi="Times New Roman" w:cs="Times New Roman"/>
          <w:bCs/>
          <w:sz w:val="24"/>
          <w:szCs w:val="24"/>
        </w:rPr>
        <w:t xml:space="preserve"> </w:t>
      </w:r>
      <w:r w:rsidR="00B402DC" w:rsidRPr="00B402DC">
        <w:rPr>
          <w:rFonts w:ascii="Times New Roman" w:hAnsi="Times New Roman" w:cs="Times New Roman"/>
          <w:sz w:val="24"/>
          <w:szCs w:val="24"/>
        </w:rPr>
        <w:t>National Hydrology Project</w:t>
      </w:r>
    </w:p>
    <w:p w:rsidR="00CF1C44" w:rsidRDefault="00CF1C44" w:rsidP="003834B8">
      <w:pPr>
        <w:rPr>
          <w:rFonts w:ascii="Times New Roman" w:hAnsi="Times New Roman" w:cs="Times New Roman"/>
          <w:bCs/>
          <w:sz w:val="24"/>
          <w:szCs w:val="24"/>
        </w:rPr>
      </w:pPr>
      <w:r>
        <w:rPr>
          <w:rFonts w:ascii="Times New Roman" w:hAnsi="Times New Roman" w:cs="Times New Roman"/>
          <w:bCs/>
          <w:sz w:val="24"/>
          <w:szCs w:val="24"/>
        </w:rPr>
        <w:t>Implementing Agency Name:</w:t>
      </w:r>
    </w:p>
    <w:p w:rsidR="00CF1C44" w:rsidRDefault="00CF1C44" w:rsidP="003834B8">
      <w:pPr>
        <w:rPr>
          <w:rFonts w:ascii="Times New Roman" w:hAnsi="Times New Roman" w:cs="Times New Roman"/>
          <w:bCs/>
          <w:sz w:val="24"/>
          <w:szCs w:val="24"/>
        </w:rPr>
      </w:pPr>
      <w:r>
        <w:rPr>
          <w:rFonts w:ascii="Times New Roman" w:hAnsi="Times New Roman" w:cs="Times New Roman"/>
          <w:bCs/>
          <w:sz w:val="24"/>
          <w:szCs w:val="24"/>
        </w:rPr>
        <w:t xml:space="preserve">Period for which IFR is submitted: </w:t>
      </w:r>
    </w:p>
    <w:p w:rsidR="00CF1C44" w:rsidRPr="003834B8" w:rsidRDefault="00CF1C44" w:rsidP="003834B8">
      <w:pPr>
        <w:jc w:val="right"/>
        <w:rPr>
          <w:rFonts w:ascii="Times New Roman" w:hAnsi="Times New Roman" w:cs="Times New Roman"/>
          <w:b/>
          <w:bCs/>
          <w:i/>
          <w:sz w:val="24"/>
          <w:szCs w:val="24"/>
        </w:rPr>
      </w:pPr>
      <w:r w:rsidRPr="003834B8">
        <w:rPr>
          <w:rFonts w:ascii="Times New Roman" w:hAnsi="Times New Roman" w:cs="Times New Roman"/>
          <w:b/>
          <w:bCs/>
          <w:i/>
          <w:sz w:val="24"/>
          <w:szCs w:val="24"/>
        </w:rPr>
        <w:t>Amount in Rupees Million</w:t>
      </w:r>
    </w:p>
    <w:tbl>
      <w:tblPr>
        <w:tblW w:w="9185" w:type="dxa"/>
        <w:tblInd w:w="-5" w:type="dxa"/>
        <w:tblLook w:val="04A0"/>
      </w:tblPr>
      <w:tblGrid>
        <w:gridCol w:w="3160"/>
        <w:gridCol w:w="1940"/>
        <w:gridCol w:w="1534"/>
        <w:gridCol w:w="2551"/>
      </w:tblGrid>
      <w:tr w:rsidR="00CF1C44" w:rsidRPr="001468D1" w:rsidTr="001468D1">
        <w:trPr>
          <w:trHeight w:val="31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C44" w:rsidRPr="001468D1" w:rsidRDefault="00CF1C44" w:rsidP="00CF1C44">
            <w:pPr>
              <w:spacing w:after="0" w:line="240" w:lineRule="auto"/>
              <w:rPr>
                <w:rFonts w:ascii="Times New Roman" w:eastAsia="Times New Roman" w:hAnsi="Times New Roman" w:cs="Times New Roman"/>
                <w:b/>
                <w:bCs/>
                <w:color w:val="000000"/>
                <w:sz w:val="24"/>
                <w:szCs w:val="24"/>
                <w:lang w:val="en-US"/>
              </w:rPr>
            </w:pPr>
            <w:r w:rsidRPr="001468D1">
              <w:rPr>
                <w:rFonts w:ascii="Times New Roman" w:eastAsia="Times New Roman" w:hAnsi="Times New Roman" w:cs="Times New Roman"/>
                <w:b/>
                <w:bCs/>
                <w:caps/>
                <w:color w:val="000000"/>
                <w:sz w:val="24"/>
                <w:szCs w:val="24"/>
              </w:rPr>
              <w:t>Particulars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Current Period</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For the Year</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F1C44" w:rsidRPr="001468D1" w:rsidRDefault="00BF4BA3"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Cumulative Total Disbursement (</w:t>
            </w:r>
            <w:r w:rsidR="00CF1C44" w:rsidRPr="001468D1">
              <w:rPr>
                <w:rFonts w:ascii="Times New Roman" w:eastAsia="Times New Roman" w:hAnsi="Times New Roman" w:cs="Times New Roman"/>
                <w:color w:val="000000"/>
                <w:lang w:val="en-US"/>
              </w:rPr>
              <w:t>CTD</w:t>
            </w:r>
            <w:r w:rsidRPr="001468D1">
              <w:rPr>
                <w:rFonts w:ascii="Times New Roman" w:eastAsia="Times New Roman" w:hAnsi="Times New Roman" w:cs="Times New Roman"/>
                <w:color w:val="000000"/>
                <w:lang w:val="en-US"/>
              </w:rPr>
              <w:t>)</w:t>
            </w:r>
          </w:p>
        </w:tc>
      </w:tr>
      <w:tr w:rsidR="00CF1C44" w:rsidRPr="001468D1" w:rsidTr="001468D1">
        <w:trPr>
          <w:trHeight w:val="315"/>
        </w:trPr>
        <w:tc>
          <w:tcPr>
            <w:tcW w:w="3160" w:type="dxa"/>
            <w:tcBorders>
              <w:top w:val="nil"/>
              <w:left w:val="single" w:sz="4" w:space="0" w:color="auto"/>
              <w:bottom w:val="single" w:sz="4" w:space="0" w:color="auto"/>
              <w:right w:val="single" w:sz="4" w:space="0" w:color="auto"/>
            </w:tcBorders>
            <w:shd w:val="clear" w:color="000000" w:fill="F2F2F2"/>
            <w:vAlign w:val="center"/>
            <w:hideMark/>
          </w:tcPr>
          <w:p w:rsidR="00CF1C44" w:rsidRPr="001468D1" w:rsidRDefault="00CF1C44" w:rsidP="00CF1C44">
            <w:pPr>
              <w:spacing w:after="0" w:line="240" w:lineRule="auto"/>
              <w:rPr>
                <w:rFonts w:ascii="Times New Roman" w:eastAsia="Times New Roman" w:hAnsi="Times New Roman" w:cs="Times New Roman"/>
                <w:b/>
                <w:bCs/>
                <w:color w:val="000000"/>
                <w:sz w:val="24"/>
                <w:szCs w:val="24"/>
                <w:lang w:val="en-US"/>
              </w:rPr>
            </w:pPr>
            <w:r w:rsidRPr="001468D1">
              <w:rPr>
                <w:rFonts w:ascii="Times New Roman" w:eastAsia="Times New Roman" w:hAnsi="Times New Roman" w:cs="Times New Roman"/>
                <w:b/>
                <w:bCs/>
                <w:caps/>
                <w:color w:val="000000"/>
                <w:sz w:val="24"/>
                <w:szCs w:val="24"/>
              </w:rPr>
              <w:t>Sources of funds</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CF1C44" w:rsidRPr="001468D1" w:rsidRDefault="00CF1C44" w:rsidP="00CF1C44">
            <w:pPr>
              <w:spacing w:after="0" w:line="240" w:lineRule="auto"/>
              <w:rPr>
                <w:rFonts w:ascii="Times New Roman" w:eastAsia="Times New Roman" w:hAnsi="Times New Roman" w:cs="Times New Roman"/>
                <w:color w:val="000000"/>
                <w:sz w:val="24"/>
                <w:szCs w:val="24"/>
                <w:lang w:val="en-US"/>
              </w:rPr>
            </w:pPr>
            <w:r w:rsidRPr="001468D1">
              <w:rPr>
                <w:rFonts w:ascii="Times New Roman" w:eastAsia="Times New Roman" w:hAnsi="Times New Roman" w:cs="Times New Roman"/>
                <w:caps/>
                <w:color w:val="000000"/>
                <w:sz w:val="24"/>
                <w:szCs w:val="24"/>
              </w:rPr>
              <w:t>Opening Balance of Bank</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15"/>
        </w:trPr>
        <w:tc>
          <w:tcPr>
            <w:tcW w:w="3160" w:type="dxa"/>
            <w:tcBorders>
              <w:top w:val="nil"/>
              <w:left w:val="single" w:sz="4" w:space="0" w:color="auto"/>
              <w:bottom w:val="single" w:sz="4" w:space="0" w:color="auto"/>
              <w:right w:val="single" w:sz="4" w:space="0" w:color="auto"/>
            </w:tcBorders>
            <w:shd w:val="clear" w:color="000000" w:fill="F2F2F2"/>
            <w:vAlign w:val="center"/>
            <w:hideMark/>
          </w:tcPr>
          <w:p w:rsidR="00CF1C44" w:rsidRPr="001468D1" w:rsidRDefault="00CF1C44" w:rsidP="00CF1C44">
            <w:pPr>
              <w:spacing w:after="0" w:line="240" w:lineRule="auto"/>
              <w:rPr>
                <w:rFonts w:ascii="Times New Roman" w:eastAsia="Times New Roman" w:hAnsi="Times New Roman" w:cs="Times New Roman"/>
                <w:color w:val="000000"/>
                <w:sz w:val="24"/>
                <w:szCs w:val="24"/>
                <w:lang w:val="en-US"/>
              </w:rPr>
            </w:pPr>
            <w:r w:rsidRPr="001468D1">
              <w:rPr>
                <w:rFonts w:ascii="Times New Roman" w:eastAsia="Times New Roman" w:hAnsi="Times New Roman" w:cs="Times New Roman"/>
                <w:caps/>
                <w:color w:val="000000"/>
                <w:sz w:val="24"/>
                <w:szCs w:val="24"/>
              </w:rPr>
              <w:t>Add: Receipts from GOI</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CF1C44" w:rsidRPr="001468D1" w:rsidRDefault="00CF1C44" w:rsidP="00CF1C44">
            <w:pPr>
              <w:spacing w:after="0" w:line="240" w:lineRule="auto"/>
              <w:rPr>
                <w:rFonts w:ascii="Times New Roman" w:eastAsia="Times New Roman" w:hAnsi="Times New Roman" w:cs="Times New Roman"/>
                <w:color w:val="000000"/>
                <w:sz w:val="24"/>
                <w:szCs w:val="24"/>
                <w:lang w:val="en-US"/>
              </w:rPr>
            </w:pPr>
            <w:r w:rsidRPr="001468D1">
              <w:rPr>
                <w:rFonts w:ascii="Times New Roman" w:eastAsia="Times New Roman" w:hAnsi="Times New Roman" w:cs="Times New Roman"/>
                <w:caps/>
                <w:color w:val="000000"/>
                <w:sz w:val="24"/>
                <w:szCs w:val="24"/>
              </w:rPr>
              <w:t>Add: Interest</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15"/>
        </w:trPr>
        <w:tc>
          <w:tcPr>
            <w:tcW w:w="3160" w:type="dxa"/>
            <w:tcBorders>
              <w:top w:val="nil"/>
              <w:left w:val="single" w:sz="4" w:space="0" w:color="auto"/>
              <w:bottom w:val="single" w:sz="4" w:space="0" w:color="auto"/>
              <w:right w:val="single" w:sz="4" w:space="0" w:color="auto"/>
            </w:tcBorders>
            <w:shd w:val="clear" w:color="000000" w:fill="F2F2F2"/>
            <w:vAlign w:val="center"/>
            <w:hideMark/>
          </w:tcPr>
          <w:p w:rsidR="00CF1C44" w:rsidRPr="001468D1" w:rsidRDefault="00CF1C44" w:rsidP="00CF1C44">
            <w:pPr>
              <w:spacing w:after="0" w:line="240" w:lineRule="auto"/>
              <w:rPr>
                <w:rFonts w:ascii="Times New Roman" w:eastAsia="Times New Roman" w:hAnsi="Times New Roman" w:cs="Times New Roman"/>
                <w:b/>
                <w:bCs/>
                <w:color w:val="000000"/>
                <w:sz w:val="24"/>
                <w:szCs w:val="24"/>
                <w:lang w:val="en-US"/>
              </w:rPr>
            </w:pPr>
            <w:r w:rsidRPr="001468D1">
              <w:rPr>
                <w:rFonts w:ascii="Times New Roman" w:eastAsia="Times New Roman" w:hAnsi="Times New Roman" w:cs="Times New Roman"/>
                <w:b/>
                <w:bCs/>
                <w:caps/>
                <w:color w:val="000000"/>
                <w:sz w:val="24"/>
                <w:szCs w:val="24"/>
              </w:rPr>
              <w:t>Total source of funds</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Uses of funds</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Component 1</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Component 2</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Component 3</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Component 4</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b/>
                <w:bCs/>
                <w:color w:val="000000"/>
                <w:lang w:val="en-US"/>
              </w:rPr>
            </w:pPr>
            <w:r w:rsidRPr="001468D1">
              <w:rPr>
                <w:rFonts w:ascii="Times New Roman" w:eastAsia="Times New Roman" w:hAnsi="Times New Roman" w:cs="Times New Roman"/>
                <w:b/>
                <w:bCs/>
                <w:color w:val="000000"/>
                <w:lang w:val="en-US"/>
              </w:rPr>
              <w:t>Total use of funds</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r w:rsidR="00CF1C44" w:rsidRPr="001468D1" w:rsidTr="001468D1">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Closing Balance of Bank account</w:t>
            </w:r>
          </w:p>
        </w:tc>
        <w:tc>
          <w:tcPr>
            <w:tcW w:w="1940"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CF1C44" w:rsidRPr="001468D1" w:rsidRDefault="00CF1C44" w:rsidP="00CF1C44">
            <w:pPr>
              <w:spacing w:after="0" w:line="240" w:lineRule="auto"/>
              <w:rPr>
                <w:rFonts w:ascii="Times New Roman" w:eastAsia="Times New Roman" w:hAnsi="Times New Roman" w:cs="Times New Roman"/>
                <w:color w:val="000000"/>
                <w:lang w:val="en-US"/>
              </w:rPr>
            </w:pPr>
            <w:r w:rsidRPr="001468D1">
              <w:rPr>
                <w:rFonts w:ascii="Times New Roman" w:eastAsia="Times New Roman" w:hAnsi="Times New Roman" w:cs="Times New Roman"/>
                <w:color w:val="000000"/>
                <w:lang w:val="en-US"/>
              </w:rPr>
              <w:t> </w:t>
            </w:r>
          </w:p>
        </w:tc>
      </w:tr>
    </w:tbl>
    <w:p w:rsidR="001468D1" w:rsidRDefault="001468D1" w:rsidP="003834B8">
      <w:pPr>
        <w:rPr>
          <w:rFonts w:ascii="Times New Roman" w:hAnsi="Times New Roman" w:cs="Times New Roman"/>
          <w:bCs/>
          <w:sz w:val="24"/>
          <w:szCs w:val="24"/>
        </w:rPr>
      </w:pPr>
    </w:p>
    <w:p w:rsidR="00EB0643" w:rsidRDefault="00EB0643" w:rsidP="006A574F">
      <w:pPr>
        <w:rPr>
          <w:rFonts w:ascii="Times New Roman" w:hAnsi="Times New Roman" w:cs="Times New Roman"/>
          <w:bCs/>
          <w:sz w:val="24"/>
          <w:szCs w:val="24"/>
        </w:rPr>
      </w:pPr>
    </w:p>
    <w:p w:rsidR="00EB0643" w:rsidRPr="00EB0643" w:rsidRDefault="00EB0643">
      <w:pPr>
        <w:rPr>
          <w:rFonts w:ascii="Times New Roman" w:hAnsi="Times New Roman" w:cs="Times New Roman"/>
          <w:sz w:val="24"/>
          <w:szCs w:val="24"/>
        </w:rPr>
      </w:pPr>
    </w:p>
    <w:p w:rsidR="00EB0643" w:rsidRPr="00EB0643" w:rsidRDefault="00EB0643">
      <w:pPr>
        <w:rPr>
          <w:rFonts w:ascii="Times New Roman" w:hAnsi="Times New Roman" w:cs="Times New Roman"/>
          <w:sz w:val="24"/>
          <w:szCs w:val="24"/>
        </w:rPr>
      </w:pPr>
    </w:p>
    <w:p w:rsidR="00EB0643" w:rsidRPr="00EB0643" w:rsidRDefault="00EB0643">
      <w:pPr>
        <w:rPr>
          <w:rFonts w:ascii="Times New Roman" w:hAnsi="Times New Roman" w:cs="Times New Roman"/>
          <w:sz w:val="24"/>
          <w:szCs w:val="24"/>
        </w:rPr>
      </w:pPr>
    </w:p>
    <w:p w:rsidR="00EB0643" w:rsidRPr="00EB0643" w:rsidRDefault="00EB0643">
      <w:pPr>
        <w:rPr>
          <w:rFonts w:ascii="Times New Roman" w:hAnsi="Times New Roman" w:cs="Times New Roman"/>
          <w:sz w:val="24"/>
          <w:szCs w:val="24"/>
        </w:rPr>
      </w:pPr>
    </w:p>
    <w:p w:rsidR="00EB0643" w:rsidRPr="00EB0643" w:rsidRDefault="00EB0643">
      <w:pPr>
        <w:rPr>
          <w:rFonts w:ascii="Times New Roman" w:hAnsi="Times New Roman" w:cs="Times New Roman"/>
          <w:sz w:val="24"/>
          <w:szCs w:val="24"/>
        </w:rPr>
      </w:pPr>
    </w:p>
    <w:p w:rsidR="001530D6" w:rsidRDefault="00EB0643">
      <w:pPr>
        <w:tabs>
          <w:tab w:val="left" w:pos="6780"/>
        </w:tabs>
        <w:rPr>
          <w:rFonts w:ascii="Times New Roman" w:hAnsi="Times New Roman" w:cs="Times New Roman"/>
          <w:sz w:val="24"/>
          <w:szCs w:val="24"/>
        </w:rPr>
      </w:pPr>
      <w:r>
        <w:rPr>
          <w:rFonts w:ascii="Times New Roman" w:hAnsi="Times New Roman" w:cs="Times New Roman"/>
          <w:sz w:val="24"/>
          <w:szCs w:val="24"/>
        </w:rPr>
        <w:tab/>
      </w:r>
    </w:p>
    <w:sectPr w:rsidR="001530D6" w:rsidSect="00722931">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276"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FAB" w:rsidRDefault="00ED7FAB" w:rsidP="00CB0D1E">
      <w:pPr>
        <w:spacing w:after="0" w:line="240" w:lineRule="auto"/>
      </w:pPr>
      <w:r>
        <w:separator/>
      </w:r>
    </w:p>
  </w:endnote>
  <w:endnote w:type="continuationSeparator" w:id="1">
    <w:p w:rsidR="00ED7FAB" w:rsidRDefault="00ED7FAB" w:rsidP="00CB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844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BFBFBF" w:themeColor="background1" w:themeShade="BF"/>
        <w:sz w:val="18"/>
        <w:szCs w:val="18"/>
      </w:rPr>
      <w:id w:val="-1568644446"/>
      <w:docPartObj>
        <w:docPartGallery w:val="Page Numbers (Bottom of Page)"/>
        <w:docPartUnique/>
      </w:docPartObj>
    </w:sdtPr>
    <w:sdtEndPr>
      <w:rPr>
        <w:i w:val="0"/>
        <w:iCs w:val="0"/>
        <w:color w:val="7F7F7F" w:themeColor="background1" w:themeShade="7F"/>
        <w:spacing w:val="60"/>
        <w:sz w:val="22"/>
        <w:szCs w:val="22"/>
      </w:rPr>
    </w:sdtEndPr>
    <w:sdtContent>
      <w:p w:rsidR="00844C88" w:rsidRDefault="00844C88">
        <w:pPr>
          <w:pStyle w:val="Footer"/>
          <w:pBdr>
            <w:top w:val="single" w:sz="4" w:space="1" w:color="D9D9D9" w:themeColor="background1" w:themeShade="D9"/>
          </w:pBdr>
          <w:jc w:val="right"/>
        </w:pPr>
        <w:r w:rsidRPr="00B402DC">
          <w:rPr>
            <w:i/>
            <w:iCs/>
            <w:color w:val="BFBFBF" w:themeColor="background1" w:themeShade="BF"/>
            <w:sz w:val="18"/>
            <w:szCs w:val="18"/>
          </w:rPr>
          <w:t xml:space="preserve"> MoA under NHP between MoWR,RD&amp;GR and  the Project Implementing Agency</w:t>
        </w:r>
        <w:fldSimple w:instr=" PAGE   \* MERGEFORMAT ">
          <w:r w:rsidR="00213F41">
            <w:rPr>
              <w:noProof/>
            </w:rPr>
            <w:t>2</w:t>
          </w:r>
        </w:fldSimple>
        <w:r>
          <w:t xml:space="preserve"> | </w:t>
        </w:r>
        <w:r>
          <w:rPr>
            <w:color w:val="7F7F7F" w:themeColor="background1" w:themeShade="7F"/>
            <w:spacing w:val="60"/>
          </w:rPr>
          <w:t>Page</w:t>
        </w:r>
      </w:p>
    </w:sdtContent>
  </w:sdt>
  <w:p w:rsidR="00844C88" w:rsidRDefault="00844C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844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FAB" w:rsidRDefault="00ED7FAB" w:rsidP="00CB0D1E">
      <w:pPr>
        <w:spacing w:after="0" w:line="240" w:lineRule="auto"/>
      </w:pPr>
      <w:r>
        <w:separator/>
      </w:r>
    </w:p>
  </w:footnote>
  <w:footnote w:type="continuationSeparator" w:id="1">
    <w:p w:rsidR="00ED7FAB" w:rsidRDefault="00ED7FAB" w:rsidP="00CB0D1E">
      <w:pPr>
        <w:spacing w:after="0" w:line="240" w:lineRule="auto"/>
      </w:pPr>
      <w:r>
        <w:continuationSeparator/>
      </w:r>
    </w:p>
  </w:footnote>
  <w:footnote w:id="2">
    <w:p w:rsidR="00844C88" w:rsidRDefault="00844C88" w:rsidP="00CB0D1E">
      <w:pPr>
        <w:pStyle w:val="FootnoteText"/>
      </w:pPr>
      <w:r>
        <w:rPr>
          <w:rStyle w:val="FootnoteReference"/>
        </w:rPr>
        <w:footnoteRef/>
      </w:r>
      <w:r>
        <w:t xml:space="preserve"> The persons who will operate the bank account would be designated by the state.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4E612A">
    <w:pPr>
      <w:pStyle w:val="Header"/>
    </w:pPr>
    <w:r>
      <w:rPr>
        <w:noProof/>
        <w:lang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37204" o:spid="_x0000_s2053" type="#_x0000_t75" style="position:absolute;margin-left:0;margin-top:0;width:451pt;height:328pt;z-index:-251657216;mso-position-horizontal:center;mso-position-horizontal-relative:margin;mso-position-vertical:center;mso-position-vertical-relative:margin" o:allowincell="f">
          <v:imagedata r:id="rId1" o:title="301e7b94f1482960d920a8cab6b4bba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4E612A">
    <w:pPr>
      <w:pStyle w:val="Header"/>
    </w:pPr>
    <w:r>
      <w:rPr>
        <w:noProof/>
        <w:lang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37205" o:spid="_x0000_s2054" type="#_x0000_t75" style="position:absolute;margin-left:0;margin-top:0;width:451pt;height:328pt;z-index:-251656192;mso-position-horizontal:center;mso-position-horizontal-relative:margin;mso-position-vertical:center;mso-position-vertical-relative:margin" o:allowincell="f">
          <v:imagedata r:id="rId1" o:title="301e7b94f1482960d920a8cab6b4bba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8" w:rsidRDefault="004E612A">
    <w:pPr>
      <w:pStyle w:val="Header"/>
    </w:pPr>
    <w:r>
      <w:rPr>
        <w:noProof/>
        <w:lang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37203" o:spid="_x0000_s2052" type="#_x0000_t75" style="position:absolute;margin-left:0;margin-top:0;width:451pt;height:328pt;z-index:-251658240;mso-position-horizontal:center;mso-position-horizontal-relative:margin;mso-position-vertical:center;mso-position-vertical-relative:margin" o:allowincell="f">
          <v:imagedata r:id="rId1" o:title="301e7b94f1482960d920a8cab6b4bba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5B"/>
    <w:multiLevelType w:val="hybridMultilevel"/>
    <w:tmpl w:val="A9DCF144"/>
    <w:lvl w:ilvl="0" w:tplc="4009000F">
      <w:start w:val="1"/>
      <w:numFmt w:val="decimal"/>
      <w:lvlText w:val="%1."/>
      <w:lvlJc w:val="left"/>
      <w:pPr>
        <w:ind w:left="720" w:hanging="360"/>
      </w:pPr>
    </w:lvl>
    <w:lvl w:ilvl="1" w:tplc="7B3E7A3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8B615E"/>
    <w:multiLevelType w:val="hybridMultilevel"/>
    <w:tmpl w:val="14C2A01E"/>
    <w:lvl w:ilvl="0" w:tplc="2F1A81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1D24C2"/>
    <w:multiLevelType w:val="hybridMultilevel"/>
    <w:tmpl w:val="997C9E0E"/>
    <w:lvl w:ilvl="0" w:tplc="339403CE">
      <w:start w:val="1"/>
      <w:numFmt w:val="decimal"/>
      <w:lvlText w:val="%1."/>
      <w:lvlJc w:val="left"/>
      <w:pPr>
        <w:tabs>
          <w:tab w:val="num" w:pos="360"/>
        </w:tabs>
        <w:ind w:left="0" w:firstLine="0"/>
      </w:pPr>
      <w:rPr>
        <w:rFonts w:hint="default"/>
        <w:b w:val="0"/>
      </w:rPr>
    </w:lvl>
    <w:lvl w:ilvl="1" w:tplc="5C4ADF2A">
      <w:start w:val="1"/>
      <w:numFmt w:val="lowerRoman"/>
      <w:lvlText w:val="(%2)"/>
      <w:lvlJc w:val="right"/>
      <w:pPr>
        <w:ind w:left="1440" w:hanging="360"/>
      </w:pPr>
      <w:rPr>
        <w:rFonts w:hint="default"/>
      </w:rPr>
    </w:lvl>
    <w:lvl w:ilvl="2" w:tplc="BABC409E">
      <w:start w:val="1"/>
      <w:numFmt w:val="decimal"/>
      <w:lvlText w:val="%3."/>
      <w:lvlJc w:val="left"/>
      <w:pPr>
        <w:ind w:left="180" w:hanging="180"/>
      </w:pPr>
      <w:rPr>
        <w:rFonts w:hint="default"/>
        <w:b w:val="0"/>
      </w:rPr>
    </w:lvl>
    <w:lvl w:ilvl="3" w:tplc="58AE5D2A">
      <w:start w:val="1"/>
      <w:numFmt w:val="lowerLetter"/>
      <w:lvlText w:val="%4)"/>
      <w:lvlJc w:val="left"/>
      <w:pPr>
        <w:ind w:left="2880" w:hanging="360"/>
      </w:pPr>
      <w:rPr>
        <w:rFonts w:hint="default"/>
        <w:b/>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7006A"/>
    <w:multiLevelType w:val="hybridMultilevel"/>
    <w:tmpl w:val="54606768"/>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E6A86"/>
    <w:multiLevelType w:val="hybridMultilevel"/>
    <w:tmpl w:val="78BE705E"/>
    <w:lvl w:ilvl="0" w:tplc="E0C0E89C">
      <w:start w:val="1"/>
      <w:numFmt w:val="decimal"/>
      <w:lvlText w:val="%1."/>
      <w:lvlJc w:val="left"/>
      <w:pPr>
        <w:tabs>
          <w:tab w:val="num" w:pos="360"/>
        </w:tabs>
        <w:ind w:left="0" w:firstLine="0"/>
      </w:pPr>
      <w:rPr>
        <w:rFonts w:hint="default"/>
        <w:b w:val="0"/>
      </w:rPr>
    </w:lvl>
    <w:lvl w:ilvl="1" w:tplc="3A8C940E">
      <w:start w:val="1"/>
      <w:numFmt w:val="lowerLetter"/>
      <w:lvlText w:val="%2)"/>
      <w:lvlJc w:val="left"/>
      <w:pPr>
        <w:tabs>
          <w:tab w:val="num" w:pos="720"/>
        </w:tabs>
        <w:ind w:left="1080" w:firstLine="0"/>
      </w:pPr>
      <w:rPr>
        <w:rFonts w:hint="default"/>
        <w:b w:val="0"/>
        <w:sz w:val="24"/>
        <w:szCs w:val="24"/>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C2613D"/>
    <w:multiLevelType w:val="hybridMultilevel"/>
    <w:tmpl w:val="3C04EF8A"/>
    <w:lvl w:ilvl="0" w:tplc="49EA17F2">
      <w:start w:val="1"/>
      <w:numFmt w:val="bullet"/>
      <w:lvlText w:val="−"/>
      <w:lvlJc w:val="left"/>
      <w:pPr>
        <w:tabs>
          <w:tab w:val="num" w:pos="720"/>
        </w:tabs>
        <w:ind w:left="720" w:hanging="360"/>
      </w:pPr>
      <w:rPr>
        <w:rFonts w:ascii="Palatino Linotype" w:hAnsi="Palatino Linotype" w:hint="default"/>
      </w:rPr>
    </w:lvl>
    <w:lvl w:ilvl="1" w:tplc="02ACBE32">
      <w:start w:val="1"/>
      <w:numFmt w:val="bullet"/>
      <w:lvlText w:val="−"/>
      <w:lvlJc w:val="left"/>
      <w:pPr>
        <w:tabs>
          <w:tab w:val="num" w:pos="1440"/>
        </w:tabs>
        <w:ind w:left="1440" w:hanging="360"/>
      </w:pPr>
      <w:rPr>
        <w:rFonts w:ascii="Palatino Linotype" w:hAnsi="Palatino Linotype" w:hint="default"/>
      </w:rPr>
    </w:lvl>
    <w:lvl w:ilvl="2" w:tplc="0EA8806A" w:tentative="1">
      <w:start w:val="1"/>
      <w:numFmt w:val="bullet"/>
      <w:lvlText w:val="−"/>
      <w:lvlJc w:val="left"/>
      <w:pPr>
        <w:tabs>
          <w:tab w:val="num" w:pos="2160"/>
        </w:tabs>
        <w:ind w:left="2160" w:hanging="360"/>
      </w:pPr>
      <w:rPr>
        <w:rFonts w:ascii="Palatino Linotype" w:hAnsi="Palatino Linotype" w:hint="default"/>
      </w:rPr>
    </w:lvl>
    <w:lvl w:ilvl="3" w:tplc="05586A04" w:tentative="1">
      <w:start w:val="1"/>
      <w:numFmt w:val="bullet"/>
      <w:lvlText w:val="−"/>
      <w:lvlJc w:val="left"/>
      <w:pPr>
        <w:tabs>
          <w:tab w:val="num" w:pos="2880"/>
        </w:tabs>
        <w:ind w:left="2880" w:hanging="360"/>
      </w:pPr>
      <w:rPr>
        <w:rFonts w:ascii="Palatino Linotype" w:hAnsi="Palatino Linotype" w:hint="default"/>
      </w:rPr>
    </w:lvl>
    <w:lvl w:ilvl="4" w:tplc="B65A1DE4" w:tentative="1">
      <w:start w:val="1"/>
      <w:numFmt w:val="bullet"/>
      <w:lvlText w:val="−"/>
      <w:lvlJc w:val="left"/>
      <w:pPr>
        <w:tabs>
          <w:tab w:val="num" w:pos="3600"/>
        </w:tabs>
        <w:ind w:left="3600" w:hanging="360"/>
      </w:pPr>
      <w:rPr>
        <w:rFonts w:ascii="Palatino Linotype" w:hAnsi="Palatino Linotype" w:hint="default"/>
      </w:rPr>
    </w:lvl>
    <w:lvl w:ilvl="5" w:tplc="F77E4108" w:tentative="1">
      <w:start w:val="1"/>
      <w:numFmt w:val="bullet"/>
      <w:lvlText w:val="−"/>
      <w:lvlJc w:val="left"/>
      <w:pPr>
        <w:tabs>
          <w:tab w:val="num" w:pos="4320"/>
        </w:tabs>
        <w:ind w:left="4320" w:hanging="360"/>
      </w:pPr>
      <w:rPr>
        <w:rFonts w:ascii="Palatino Linotype" w:hAnsi="Palatino Linotype" w:hint="default"/>
      </w:rPr>
    </w:lvl>
    <w:lvl w:ilvl="6" w:tplc="3A52D71C" w:tentative="1">
      <w:start w:val="1"/>
      <w:numFmt w:val="bullet"/>
      <w:lvlText w:val="−"/>
      <w:lvlJc w:val="left"/>
      <w:pPr>
        <w:tabs>
          <w:tab w:val="num" w:pos="5040"/>
        </w:tabs>
        <w:ind w:left="5040" w:hanging="360"/>
      </w:pPr>
      <w:rPr>
        <w:rFonts w:ascii="Palatino Linotype" w:hAnsi="Palatino Linotype" w:hint="default"/>
      </w:rPr>
    </w:lvl>
    <w:lvl w:ilvl="7" w:tplc="E6501C90" w:tentative="1">
      <w:start w:val="1"/>
      <w:numFmt w:val="bullet"/>
      <w:lvlText w:val="−"/>
      <w:lvlJc w:val="left"/>
      <w:pPr>
        <w:tabs>
          <w:tab w:val="num" w:pos="5760"/>
        </w:tabs>
        <w:ind w:left="5760" w:hanging="360"/>
      </w:pPr>
      <w:rPr>
        <w:rFonts w:ascii="Palatino Linotype" w:hAnsi="Palatino Linotype" w:hint="default"/>
      </w:rPr>
    </w:lvl>
    <w:lvl w:ilvl="8" w:tplc="12603B22" w:tentative="1">
      <w:start w:val="1"/>
      <w:numFmt w:val="bullet"/>
      <w:lvlText w:val="−"/>
      <w:lvlJc w:val="left"/>
      <w:pPr>
        <w:tabs>
          <w:tab w:val="num" w:pos="6480"/>
        </w:tabs>
        <w:ind w:left="6480" w:hanging="360"/>
      </w:pPr>
      <w:rPr>
        <w:rFonts w:ascii="Palatino Linotype" w:hAnsi="Palatino Linotype" w:hint="default"/>
      </w:rPr>
    </w:lvl>
  </w:abstractNum>
  <w:abstractNum w:abstractNumId="6">
    <w:nsid w:val="23B875F4"/>
    <w:multiLevelType w:val="hybridMultilevel"/>
    <w:tmpl w:val="34C86F02"/>
    <w:lvl w:ilvl="0" w:tplc="96221836">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250630D"/>
    <w:multiLevelType w:val="hybridMultilevel"/>
    <w:tmpl w:val="56CE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83686B"/>
    <w:multiLevelType w:val="hybridMultilevel"/>
    <w:tmpl w:val="6278FAF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8A6E49"/>
    <w:multiLevelType w:val="hybridMultilevel"/>
    <w:tmpl w:val="1B5CDC2C"/>
    <w:lvl w:ilvl="0" w:tplc="0FCE91C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B316D5"/>
    <w:multiLevelType w:val="hybridMultilevel"/>
    <w:tmpl w:val="399EBF96"/>
    <w:lvl w:ilvl="0" w:tplc="4009000F">
      <w:start w:val="1"/>
      <w:numFmt w:val="decimal"/>
      <w:lvlText w:val="%1."/>
      <w:lvlJc w:val="left"/>
      <w:pPr>
        <w:ind w:left="360" w:hanging="360"/>
      </w:pPr>
    </w:lvl>
    <w:lvl w:ilvl="1" w:tplc="6694ABF8">
      <w:start w:val="1"/>
      <w:numFmt w:val="lowerLetter"/>
      <w:lvlText w:val="%2."/>
      <w:lvlJc w:val="left"/>
      <w:pPr>
        <w:tabs>
          <w:tab w:val="num" w:pos="-1710"/>
        </w:tabs>
        <w:ind w:left="1080" w:hanging="360"/>
      </w:pPr>
      <w:rPr>
        <w:rFonts w:ascii="Georgia" w:eastAsiaTheme="minorHAnsi" w:hAnsi="Georgia" w:cs="Arial"/>
      </w:rPr>
    </w:lvl>
    <w:lvl w:ilvl="2" w:tplc="4009001B">
      <w:start w:val="1"/>
      <w:numFmt w:val="lowerRoman"/>
      <w:lvlText w:val="%3."/>
      <w:lvlJc w:val="right"/>
      <w:pPr>
        <w:ind w:left="4590" w:hanging="180"/>
      </w:pPr>
      <w:rPr>
        <w:rFonts w:hint="default"/>
      </w:rPr>
    </w:lvl>
    <w:lvl w:ilvl="3" w:tplc="40090001">
      <w:start w:val="1"/>
      <w:numFmt w:val="bullet"/>
      <w:lvlText w:val=""/>
      <w:lvlJc w:val="left"/>
      <w:pPr>
        <w:ind w:left="5310" w:hanging="360"/>
      </w:pPr>
      <w:rPr>
        <w:rFonts w:ascii="Symbol" w:hAnsi="Symbol" w:hint="default"/>
      </w:rPr>
    </w:lvl>
    <w:lvl w:ilvl="4" w:tplc="81D41332">
      <w:start w:val="1"/>
      <w:numFmt w:val="lowerLetter"/>
      <w:lvlText w:val="%5)"/>
      <w:lvlJc w:val="left"/>
      <w:pPr>
        <w:ind w:left="6030" w:hanging="360"/>
      </w:pPr>
      <w:rPr>
        <w:rFonts w:hint="default"/>
      </w:rPr>
    </w:lvl>
    <w:lvl w:ilvl="5" w:tplc="8192330C">
      <w:start w:val="1"/>
      <w:numFmt w:val="lowerRoman"/>
      <w:lvlText w:val="(%6)"/>
      <w:lvlJc w:val="left"/>
      <w:pPr>
        <w:ind w:left="7290" w:hanging="720"/>
      </w:pPr>
      <w:rPr>
        <w:rFonts w:hint="default"/>
      </w:rPr>
    </w:lvl>
    <w:lvl w:ilvl="6" w:tplc="807A3740">
      <w:start w:val="1"/>
      <w:numFmt w:val="lowerRoman"/>
      <w:lvlText w:val="%7."/>
      <w:lvlJc w:val="left"/>
      <w:pPr>
        <w:ind w:left="7830" w:hanging="720"/>
      </w:pPr>
      <w:rPr>
        <w:rFonts w:hint="default"/>
      </w:rPr>
    </w:lvl>
    <w:lvl w:ilvl="7" w:tplc="B7804232">
      <w:start w:val="1"/>
      <w:numFmt w:val="lowerLetter"/>
      <w:lvlText w:val="(%8)"/>
      <w:lvlJc w:val="left"/>
      <w:pPr>
        <w:ind w:left="8190" w:hanging="360"/>
      </w:pPr>
      <w:rPr>
        <w:rFonts w:hint="default"/>
      </w:rPr>
    </w:lvl>
    <w:lvl w:ilvl="8" w:tplc="4009001B" w:tentative="1">
      <w:start w:val="1"/>
      <w:numFmt w:val="lowerRoman"/>
      <w:lvlText w:val="%9."/>
      <w:lvlJc w:val="right"/>
      <w:pPr>
        <w:ind w:left="8910" w:hanging="180"/>
      </w:pPr>
    </w:lvl>
  </w:abstractNum>
  <w:abstractNum w:abstractNumId="11">
    <w:nsid w:val="477F2539"/>
    <w:multiLevelType w:val="hybridMultilevel"/>
    <w:tmpl w:val="BA221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1A2C52"/>
    <w:multiLevelType w:val="hybridMultilevel"/>
    <w:tmpl w:val="8DD24906"/>
    <w:lvl w:ilvl="0" w:tplc="C65AF848">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E570F"/>
    <w:multiLevelType w:val="hybridMultilevel"/>
    <w:tmpl w:val="554E1948"/>
    <w:lvl w:ilvl="0" w:tplc="ED5EC2B6">
      <w:start w:val="1"/>
      <w:numFmt w:val="bullet"/>
      <w:lvlText w:val="−"/>
      <w:lvlJc w:val="left"/>
      <w:pPr>
        <w:tabs>
          <w:tab w:val="num" w:pos="720"/>
        </w:tabs>
        <w:ind w:left="720" w:hanging="360"/>
      </w:pPr>
      <w:rPr>
        <w:rFonts w:ascii="Palatino Linotype" w:hAnsi="Palatino Linotype" w:hint="default"/>
      </w:rPr>
    </w:lvl>
    <w:lvl w:ilvl="1" w:tplc="08090001">
      <w:start w:val="1"/>
      <w:numFmt w:val="bullet"/>
      <w:lvlText w:val=""/>
      <w:lvlJc w:val="left"/>
      <w:pPr>
        <w:tabs>
          <w:tab w:val="num" w:pos="1440"/>
        </w:tabs>
        <w:ind w:left="1440" w:hanging="360"/>
      </w:pPr>
      <w:rPr>
        <w:rFonts w:ascii="Symbol" w:hAnsi="Symbol" w:hint="default"/>
      </w:rPr>
    </w:lvl>
    <w:lvl w:ilvl="2" w:tplc="5DAAA11E" w:tentative="1">
      <w:start w:val="1"/>
      <w:numFmt w:val="bullet"/>
      <w:lvlText w:val="−"/>
      <w:lvlJc w:val="left"/>
      <w:pPr>
        <w:tabs>
          <w:tab w:val="num" w:pos="2160"/>
        </w:tabs>
        <w:ind w:left="2160" w:hanging="360"/>
      </w:pPr>
      <w:rPr>
        <w:rFonts w:ascii="Palatino Linotype" w:hAnsi="Palatino Linotype" w:hint="default"/>
      </w:rPr>
    </w:lvl>
    <w:lvl w:ilvl="3" w:tplc="69A44960" w:tentative="1">
      <w:start w:val="1"/>
      <w:numFmt w:val="bullet"/>
      <w:lvlText w:val="−"/>
      <w:lvlJc w:val="left"/>
      <w:pPr>
        <w:tabs>
          <w:tab w:val="num" w:pos="2880"/>
        </w:tabs>
        <w:ind w:left="2880" w:hanging="360"/>
      </w:pPr>
      <w:rPr>
        <w:rFonts w:ascii="Palatino Linotype" w:hAnsi="Palatino Linotype" w:hint="default"/>
      </w:rPr>
    </w:lvl>
    <w:lvl w:ilvl="4" w:tplc="6D4A4F64" w:tentative="1">
      <w:start w:val="1"/>
      <w:numFmt w:val="bullet"/>
      <w:lvlText w:val="−"/>
      <w:lvlJc w:val="left"/>
      <w:pPr>
        <w:tabs>
          <w:tab w:val="num" w:pos="3600"/>
        </w:tabs>
        <w:ind w:left="3600" w:hanging="360"/>
      </w:pPr>
      <w:rPr>
        <w:rFonts w:ascii="Palatino Linotype" w:hAnsi="Palatino Linotype" w:hint="default"/>
      </w:rPr>
    </w:lvl>
    <w:lvl w:ilvl="5" w:tplc="1A268D8A" w:tentative="1">
      <w:start w:val="1"/>
      <w:numFmt w:val="bullet"/>
      <w:lvlText w:val="−"/>
      <w:lvlJc w:val="left"/>
      <w:pPr>
        <w:tabs>
          <w:tab w:val="num" w:pos="4320"/>
        </w:tabs>
        <w:ind w:left="4320" w:hanging="360"/>
      </w:pPr>
      <w:rPr>
        <w:rFonts w:ascii="Palatino Linotype" w:hAnsi="Palatino Linotype" w:hint="default"/>
      </w:rPr>
    </w:lvl>
    <w:lvl w:ilvl="6" w:tplc="64F4691A" w:tentative="1">
      <w:start w:val="1"/>
      <w:numFmt w:val="bullet"/>
      <w:lvlText w:val="−"/>
      <w:lvlJc w:val="left"/>
      <w:pPr>
        <w:tabs>
          <w:tab w:val="num" w:pos="5040"/>
        </w:tabs>
        <w:ind w:left="5040" w:hanging="360"/>
      </w:pPr>
      <w:rPr>
        <w:rFonts w:ascii="Palatino Linotype" w:hAnsi="Palatino Linotype" w:hint="default"/>
      </w:rPr>
    </w:lvl>
    <w:lvl w:ilvl="7" w:tplc="641285F4" w:tentative="1">
      <w:start w:val="1"/>
      <w:numFmt w:val="bullet"/>
      <w:lvlText w:val="−"/>
      <w:lvlJc w:val="left"/>
      <w:pPr>
        <w:tabs>
          <w:tab w:val="num" w:pos="5760"/>
        </w:tabs>
        <w:ind w:left="5760" w:hanging="360"/>
      </w:pPr>
      <w:rPr>
        <w:rFonts w:ascii="Palatino Linotype" w:hAnsi="Palatino Linotype" w:hint="default"/>
      </w:rPr>
    </w:lvl>
    <w:lvl w:ilvl="8" w:tplc="59F0CFAA" w:tentative="1">
      <w:start w:val="1"/>
      <w:numFmt w:val="bullet"/>
      <w:lvlText w:val="−"/>
      <w:lvlJc w:val="left"/>
      <w:pPr>
        <w:tabs>
          <w:tab w:val="num" w:pos="6480"/>
        </w:tabs>
        <w:ind w:left="6480" w:hanging="360"/>
      </w:pPr>
      <w:rPr>
        <w:rFonts w:ascii="Palatino Linotype" w:hAnsi="Palatino Linotype" w:hint="default"/>
      </w:rPr>
    </w:lvl>
  </w:abstractNum>
  <w:abstractNum w:abstractNumId="14">
    <w:nsid w:val="57D979C3"/>
    <w:multiLevelType w:val="hybridMultilevel"/>
    <w:tmpl w:val="EFAEA4C6"/>
    <w:lvl w:ilvl="0" w:tplc="ED5EC2B6">
      <w:start w:val="1"/>
      <w:numFmt w:val="bullet"/>
      <w:lvlText w:val="−"/>
      <w:lvlJc w:val="left"/>
      <w:pPr>
        <w:tabs>
          <w:tab w:val="num" w:pos="720"/>
        </w:tabs>
        <w:ind w:left="720" w:hanging="360"/>
      </w:pPr>
      <w:rPr>
        <w:rFonts w:ascii="Palatino Linotype" w:hAnsi="Palatino Linotype" w:hint="default"/>
      </w:rPr>
    </w:lvl>
    <w:lvl w:ilvl="1" w:tplc="773E089A">
      <w:start w:val="1"/>
      <w:numFmt w:val="bullet"/>
      <w:lvlText w:val="−"/>
      <w:lvlJc w:val="left"/>
      <w:pPr>
        <w:tabs>
          <w:tab w:val="num" w:pos="1440"/>
        </w:tabs>
        <w:ind w:left="1440" w:hanging="360"/>
      </w:pPr>
      <w:rPr>
        <w:rFonts w:ascii="Palatino Linotype" w:hAnsi="Palatino Linotype" w:hint="default"/>
      </w:rPr>
    </w:lvl>
    <w:lvl w:ilvl="2" w:tplc="5DAAA11E" w:tentative="1">
      <w:start w:val="1"/>
      <w:numFmt w:val="bullet"/>
      <w:lvlText w:val="−"/>
      <w:lvlJc w:val="left"/>
      <w:pPr>
        <w:tabs>
          <w:tab w:val="num" w:pos="2160"/>
        </w:tabs>
        <w:ind w:left="2160" w:hanging="360"/>
      </w:pPr>
      <w:rPr>
        <w:rFonts w:ascii="Palatino Linotype" w:hAnsi="Palatino Linotype" w:hint="default"/>
      </w:rPr>
    </w:lvl>
    <w:lvl w:ilvl="3" w:tplc="69A44960" w:tentative="1">
      <w:start w:val="1"/>
      <w:numFmt w:val="bullet"/>
      <w:lvlText w:val="−"/>
      <w:lvlJc w:val="left"/>
      <w:pPr>
        <w:tabs>
          <w:tab w:val="num" w:pos="2880"/>
        </w:tabs>
        <w:ind w:left="2880" w:hanging="360"/>
      </w:pPr>
      <w:rPr>
        <w:rFonts w:ascii="Palatino Linotype" w:hAnsi="Palatino Linotype" w:hint="default"/>
      </w:rPr>
    </w:lvl>
    <w:lvl w:ilvl="4" w:tplc="6D4A4F64" w:tentative="1">
      <w:start w:val="1"/>
      <w:numFmt w:val="bullet"/>
      <w:lvlText w:val="−"/>
      <w:lvlJc w:val="left"/>
      <w:pPr>
        <w:tabs>
          <w:tab w:val="num" w:pos="3600"/>
        </w:tabs>
        <w:ind w:left="3600" w:hanging="360"/>
      </w:pPr>
      <w:rPr>
        <w:rFonts w:ascii="Palatino Linotype" w:hAnsi="Palatino Linotype" w:hint="default"/>
      </w:rPr>
    </w:lvl>
    <w:lvl w:ilvl="5" w:tplc="1A268D8A" w:tentative="1">
      <w:start w:val="1"/>
      <w:numFmt w:val="bullet"/>
      <w:lvlText w:val="−"/>
      <w:lvlJc w:val="left"/>
      <w:pPr>
        <w:tabs>
          <w:tab w:val="num" w:pos="4320"/>
        </w:tabs>
        <w:ind w:left="4320" w:hanging="360"/>
      </w:pPr>
      <w:rPr>
        <w:rFonts w:ascii="Palatino Linotype" w:hAnsi="Palatino Linotype" w:hint="default"/>
      </w:rPr>
    </w:lvl>
    <w:lvl w:ilvl="6" w:tplc="64F4691A" w:tentative="1">
      <w:start w:val="1"/>
      <w:numFmt w:val="bullet"/>
      <w:lvlText w:val="−"/>
      <w:lvlJc w:val="left"/>
      <w:pPr>
        <w:tabs>
          <w:tab w:val="num" w:pos="5040"/>
        </w:tabs>
        <w:ind w:left="5040" w:hanging="360"/>
      </w:pPr>
      <w:rPr>
        <w:rFonts w:ascii="Palatino Linotype" w:hAnsi="Palatino Linotype" w:hint="default"/>
      </w:rPr>
    </w:lvl>
    <w:lvl w:ilvl="7" w:tplc="641285F4" w:tentative="1">
      <w:start w:val="1"/>
      <w:numFmt w:val="bullet"/>
      <w:lvlText w:val="−"/>
      <w:lvlJc w:val="left"/>
      <w:pPr>
        <w:tabs>
          <w:tab w:val="num" w:pos="5760"/>
        </w:tabs>
        <w:ind w:left="5760" w:hanging="360"/>
      </w:pPr>
      <w:rPr>
        <w:rFonts w:ascii="Palatino Linotype" w:hAnsi="Palatino Linotype" w:hint="default"/>
      </w:rPr>
    </w:lvl>
    <w:lvl w:ilvl="8" w:tplc="59F0CFAA" w:tentative="1">
      <w:start w:val="1"/>
      <w:numFmt w:val="bullet"/>
      <w:lvlText w:val="−"/>
      <w:lvlJc w:val="left"/>
      <w:pPr>
        <w:tabs>
          <w:tab w:val="num" w:pos="6480"/>
        </w:tabs>
        <w:ind w:left="6480" w:hanging="360"/>
      </w:pPr>
      <w:rPr>
        <w:rFonts w:ascii="Palatino Linotype" w:hAnsi="Palatino Linotype" w:hint="default"/>
      </w:rPr>
    </w:lvl>
  </w:abstractNum>
  <w:abstractNum w:abstractNumId="15">
    <w:nsid w:val="5D815701"/>
    <w:multiLevelType w:val="hybridMultilevel"/>
    <w:tmpl w:val="00DEBFD0"/>
    <w:lvl w:ilvl="0" w:tplc="40090001">
      <w:start w:val="1"/>
      <w:numFmt w:val="bullet"/>
      <w:lvlText w:val=""/>
      <w:lvlJc w:val="left"/>
      <w:pPr>
        <w:ind w:left="788" w:hanging="360"/>
      </w:pPr>
      <w:rPr>
        <w:rFonts w:ascii="Symbol" w:hAnsi="Symbol" w:hint="default"/>
      </w:rPr>
    </w:lvl>
    <w:lvl w:ilvl="1" w:tplc="40090003" w:tentative="1">
      <w:start w:val="1"/>
      <w:numFmt w:val="bullet"/>
      <w:lvlText w:val="o"/>
      <w:lvlJc w:val="left"/>
      <w:pPr>
        <w:ind w:left="1508" w:hanging="360"/>
      </w:pPr>
      <w:rPr>
        <w:rFonts w:ascii="Courier New" w:hAnsi="Courier New" w:cs="Courier New" w:hint="default"/>
      </w:rPr>
    </w:lvl>
    <w:lvl w:ilvl="2" w:tplc="40090005" w:tentative="1">
      <w:start w:val="1"/>
      <w:numFmt w:val="bullet"/>
      <w:lvlText w:val=""/>
      <w:lvlJc w:val="left"/>
      <w:pPr>
        <w:ind w:left="2228" w:hanging="360"/>
      </w:pPr>
      <w:rPr>
        <w:rFonts w:ascii="Wingdings" w:hAnsi="Wingdings" w:hint="default"/>
      </w:rPr>
    </w:lvl>
    <w:lvl w:ilvl="3" w:tplc="40090001" w:tentative="1">
      <w:start w:val="1"/>
      <w:numFmt w:val="bullet"/>
      <w:lvlText w:val=""/>
      <w:lvlJc w:val="left"/>
      <w:pPr>
        <w:ind w:left="2948" w:hanging="360"/>
      </w:pPr>
      <w:rPr>
        <w:rFonts w:ascii="Symbol" w:hAnsi="Symbol" w:hint="default"/>
      </w:rPr>
    </w:lvl>
    <w:lvl w:ilvl="4" w:tplc="40090003" w:tentative="1">
      <w:start w:val="1"/>
      <w:numFmt w:val="bullet"/>
      <w:lvlText w:val="o"/>
      <w:lvlJc w:val="left"/>
      <w:pPr>
        <w:ind w:left="3668" w:hanging="360"/>
      </w:pPr>
      <w:rPr>
        <w:rFonts w:ascii="Courier New" w:hAnsi="Courier New" w:cs="Courier New" w:hint="default"/>
      </w:rPr>
    </w:lvl>
    <w:lvl w:ilvl="5" w:tplc="40090005" w:tentative="1">
      <w:start w:val="1"/>
      <w:numFmt w:val="bullet"/>
      <w:lvlText w:val=""/>
      <w:lvlJc w:val="left"/>
      <w:pPr>
        <w:ind w:left="4388" w:hanging="360"/>
      </w:pPr>
      <w:rPr>
        <w:rFonts w:ascii="Wingdings" w:hAnsi="Wingdings" w:hint="default"/>
      </w:rPr>
    </w:lvl>
    <w:lvl w:ilvl="6" w:tplc="40090001" w:tentative="1">
      <w:start w:val="1"/>
      <w:numFmt w:val="bullet"/>
      <w:lvlText w:val=""/>
      <w:lvlJc w:val="left"/>
      <w:pPr>
        <w:ind w:left="5108" w:hanging="360"/>
      </w:pPr>
      <w:rPr>
        <w:rFonts w:ascii="Symbol" w:hAnsi="Symbol" w:hint="default"/>
      </w:rPr>
    </w:lvl>
    <w:lvl w:ilvl="7" w:tplc="40090003" w:tentative="1">
      <w:start w:val="1"/>
      <w:numFmt w:val="bullet"/>
      <w:lvlText w:val="o"/>
      <w:lvlJc w:val="left"/>
      <w:pPr>
        <w:ind w:left="5828" w:hanging="360"/>
      </w:pPr>
      <w:rPr>
        <w:rFonts w:ascii="Courier New" w:hAnsi="Courier New" w:cs="Courier New" w:hint="default"/>
      </w:rPr>
    </w:lvl>
    <w:lvl w:ilvl="8" w:tplc="40090005" w:tentative="1">
      <w:start w:val="1"/>
      <w:numFmt w:val="bullet"/>
      <w:lvlText w:val=""/>
      <w:lvlJc w:val="left"/>
      <w:pPr>
        <w:ind w:left="6548" w:hanging="360"/>
      </w:pPr>
      <w:rPr>
        <w:rFonts w:ascii="Wingdings" w:hAnsi="Wingdings" w:hint="default"/>
      </w:rPr>
    </w:lvl>
  </w:abstractNum>
  <w:abstractNum w:abstractNumId="16">
    <w:nsid w:val="5E3C77FB"/>
    <w:multiLevelType w:val="hybridMultilevel"/>
    <w:tmpl w:val="19368E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4653C19"/>
    <w:multiLevelType w:val="hybridMultilevel"/>
    <w:tmpl w:val="8B68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B20CF"/>
    <w:multiLevelType w:val="hybridMultilevel"/>
    <w:tmpl w:val="B7B4E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1C6DF4"/>
    <w:multiLevelType w:val="hybridMultilevel"/>
    <w:tmpl w:val="16D404C0"/>
    <w:lvl w:ilvl="0" w:tplc="A35472A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E6CEB"/>
    <w:multiLevelType w:val="multilevel"/>
    <w:tmpl w:val="81A2A61A"/>
    <w:lvl w:ilvl="0">
      <w:start w:val="1"/>
      <w:numFmt w:val="decimal"/>
      <w:lvlText w:val="%1.0"/>
      <w:lvlJc w:val="left"/>
      <w:pPr>
        <w:ind w:left="720" w:hanging="720"/>
      </w:pPr>
      <w:rPr>
        <w:rFonts w:hint="default"/>
      </w:rPr>
    </w:lvl>
    <w:lvl w:ilvl="1">
      <w:start w:val="1"/>
      <w:numFmt w:val="decimal"/>
      <w:lvlText w:val="%1.%2"/>
      <w:lvlJc w:val="left"/>
      <w:pPr>
        <w:ind w:left="5824" w:hanging="720"/>
      </w:pPr>
      <w:rPr>
        <w:rFonts w:ascii="Arial" w:hAnsi="Arial" w:cs="Arial"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DD828BD"/>
    <w:multiLevelType w:val="hybridMultilevel"/>
    <w:tmpl w:val="20B8AF1A"/>
    <w:lvl w:ilvl="0" w:tplc="2A161BFE">
      <w:start w:val="1"/>
      <w:numFmt w:val="decimal"/>
      <w:lvlText w:val="%1."/>
      <w:lvlJc w:val="left"/>
      <w:pPr>
        <w:tabs>
          <w:tab w:val="num" w:pos="360"/>
        </w:tabs>
        <w:ind w:left="0" w:firstLine="0"/>
      </w:pPr>
      <w:rPr>
        <w:rFonts w:hint="default"/>
        <w:b w:val="0"/>
        <w:i w:val="0"/>
        <w:sz w:val="24"/>
        <w:szCs w:val="24"/>
      </w:rPr>
    </w:lvl>
    <w:lvl w:ilvl="1" w:tplc="096EFA7A">
      <w:start w:val="1"/>
      <w:numFmt w:val="lowerLetter"/>
      <w:lvlText w:val="%2)"/>
      <w:lvlJc w:val="left"/>
      <w:pPr>
        <w:tabs>
          <w:tab w:val="num" w:pos="720"/>
        </w:tabs>
        <w:ind w:left="1080" w:firstLine="0"/>
      </w:pPr>
      <w:rPr>
        <w:rFonts w:hint="default"/>
        <w:b w:val="0"/>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5"/>
  </w:num>
  <w:num w:numId="4">
    <w:abstractNumId w:val="1"/>
  </w:num>
  <w:num w:numId="5">
    <w:abstractNumId w:val="14"/>
  </w:num>
  <w:num w:numId="6">
    <w:abstractNumId w:val="8"/>
  </w:num>
  <w:num w:numId="7">
    <w:abstractNumId w:val="11"/>
  </w:num>
  <w:num w:numId="8">
    <w:abstractNumId w:val="9"/>
  </w:num>
  <w:num w:numId="9">
    <w:abstractNumId w:val="18"/>
  </w:num>
  <w:num w:numId="10">
    <w:abstractNumId w:val="7"/>
  </w:num>
  <w:num w:numId="11">
    <w:abstractNumId w:val="2"/>
  </w:num>
  <w:num w:numId="12">
    <w:abstractNumId w:val="16"/>
  </w:num>
  <w:num w:numId="13">
    <w:abstractNumId w:val="20"/>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2"/>
  </w:num>
  <w:num w:numId="19">
    <w:abstractNumId w:val="17"/>
  </w:num>
  <w:num w:numId="20">
    <w:abstractNumId w:val="19"/>
  </w:num>
  <w:num w:numId="21">
    <w:abstractNumId w:val="3"/>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104AF"/>
    <w:rsid w:val="0001019B"/>
    <w:rsid w:val="00026A65"/>
    <w:rsid w:val="0003412A"/>
    <w:rsid w:val="000471AA"/>
    <w:rsid w:val="000569C4"/>
    <w:rsid w:val="00086148"/>
    <w:rsid w:val="000A183E"/>
    <w:rsid w:val="000B3900"/>
    <w:rsid w:val="000D1401"/>
    <w:rsid w:val="000D7B85"/>
    <w:rsid w:val="001163C1"/>
    <w:rsid w:val="00145B53"/>
    <w:rsid w:val="001468D1"/>
    <w:rsid w:val="00150A76"/>
    <w:rsid w:val="001525ED"/>
    <w:rsid w:val="001530D6"/>
    <w:rsid w:val="00164578"/>
    <w:rsid w:val="001804E5"/>
    <w:rsid w:val="00182C2E"/>
    <w:rsid w:val="00184AA5"/>
    <w:rsid w:val="00184EC9"/>
    <w:rsid w:val="00196FF4"/>
    <w:rsid w:val="001C57A1"/>
    <w:rsid w:val="001D5F3C"/>
    <w:rsid w:val="001E35E2"/>
    <w:rsid w:val="001F01F5"/>
    <w:rsid w:val="0020371D"/>
    <w:rsid w:val="00213F41"/>
    <w:rsid w:val="00236589"/>
    <w:rsid w:val="002721AC"/>
    <w:rsid w:val="002730EF"/>
    <w:rsid w:val="00281703"/>
    <w:rsid w:val="002A2272"/>
    <w:rsid w:val="002B321A"/>
    <w:rsid w:val="002B3CB6"/>
    <w:rsid w:val="00330AC7"/>
    <w:rsid w:val="003465BC"/>
    <w:rsid w:val="00377983"/>
    <w:rsid w:val="003834B8"/>
    <w:rsid w:val="003A3703"/>
    <w:rsid w:val="003A75E9"/>
    <w:rsid w:val="003C0764"/>
    <w:rsid w:val="003C7497"/>
    <w:rsid w:val="00415943"/>
    <w:rsid w:val="0044654C"/>
    <w:rsid w:val="004733D4"/>
    <w:rsid w:val="004779D9"/>
    <w:rsid w:val="0048014A"/>
    <w:rsid w:val="004B2798"/>
    <w:rsid w:val="004E612A"/>
    <w:rsid w:val="00504303"/>
    <w:rsid w:val="005121B0"/>
    <w:rsid w:val="00514477"/>
    <w:rsid w:val="005145B3"/>
    <w:rsid w:val="0052488E"/>
    <w:rsid w:val="00533231"/>
    <w:rsid w:val="005562DF"/>
    <w:rsid w:val="00566A00"/>
    <w:rsid w:val="0057700B"/>
    <w:rsid w:val="00590D52"/>
    <w:rsid w:val="005E0B4F"/>
    <w:rsid w:val="00613004"/>
    <w:rsid w:val="0063425B"/>
    <w:rsid w:val="006418AF"/>
    <w:rsid w:val="00646551"/>
    <w:rsid w:val="006579E4"/>
    <w:rsid w:val="00693E6B"/>
    <w:rsid w:val="006A4081"/>
    <w:rsid w:val="006A574F"/>
    <w:rsid w:val="006E0390"/>
    <w:rsid w:val="006E08F7"/>
    <w:rsid w:val="006E2E32"/>
    <w:rsid w:val="006F2631"/>
    <w:rsid w:val="00705948"/>
    <w:rsid w:val="00716C7B"/>
    <w:rsid w:val="00722931"/>
    <w:rsid w:val="007363E7"/>
    <w:rsid w:val="007566E2"/>
    <w:rsid w:val="00764A46"/>
    <w:rsid w:val="007652B3"/>
    <w:rsid w:val="0077390E"/>
    <w:rsid w:val="007B5788"/>
    <w:rsid w:val="007B766F"/>
    <w:rsid w:val="007D27D8"/>
    <w:rsid w:val="007E73F0"/>
    <w:rsid w:val="00832118"/>
    <w:rsid w:val="00837B63"/>
    <w:rsid w:val="00844C88"/>
    <w:rsid w:val="0085633C"/>
    <w:rsid w:val="0086518E"/>
    <w:rsid w:val="00877728"/>
    <w:rsid w:val="00883CE4"/>
    <w:rsid w:val="008A051E"/>
    <w:rsid w:val="008C1575"/>
    <w:rsid w:val="008F31D8"/>
    <w:rsid w:val="00932D69"/>
    <w:rsid w:val="009375B1"/>
    <w:rsid w:val="00945E58"/>
    <w:rsid w:val="00945F9D"/>
    <w:rsid w:val="009512DF"/>
    <w:rsid w:val="009706E2"/>
    <w:rsid w:val="009830E0"/>
    <w:rsid w:val="00995742"/>
    <w:rsid w:val="009B4249"/>
    <w:rsid w:val="009C58C9"/>
    <w:rsid w:val="009F0E71"/>
    <w:rsid w:val="00A018F3"/>
    <w:rsid w:val="00A0543E"/>
    <w:rsid w:val="00A2080A"/>
    <w:rsid w:val="00A33B10"/>
    <w:rsid w:val="00A418CC"/>
    <w:rsid w:val="00A86164"/>
    <w:rsid w:val="00A94626"/>
    <w:rsid w:val="00AC0ED8"/>
    <w:rsid w:val="00AC3B15"/>
    <w:rsid w:val="00AC4C49"/>
    <w:rsid w:val="00AF5945"/>
    <w:rsid w:val="00B12185"/>
    <w:rsid w:val="00B22E0A"/>
    <w:rsid w:val="00B402DC"/>
    <w:rsid w:val="00B43A27"/>
    <w:rsid w:val="00B714EC"/>
    <w:rsid w:val="00B84945"/>
    <w:rsid w:val="00B93E85"/>
    <w:rsid w:val="00BA6F4D"/>
    <w:rsid w:val="00BC580C"/>
    <w:rsid w:val="00BE1B9E"/>
    <w:rsid w:val="00BE6FA1"/>
    <w:rsid w:val="00BF11BE"/>
    <w:rsid w:val="00BF4BA3"/>
    <w:rsid w:val="00C156A5"/>
    <w:rsid w:val="00C259F0"/>
    <w:rsid w:val="00C4394B"/>
    <w:rsid w:val="00C833B4"/>
    <w:rsid w:val="00C90588"/>
    <w:rsid w:val="00C9600A"/>
    <w:rsid w:val="00CB0D1E"/>
    <w:rsid w:val="00CC226D"/>
    <w:rsid w:val="00CD6AE9"/>
    <w:rsid w:val="00CF1C44"/>
    <w:rsid w:val="00D104AF"/>
    <w:rsid w:val="00D2733C"/>
    <w:rsid w:val="00D4663E"/>
    <w:rsid w:val="00D77568"/>
    <w:rsid w:val="00DA15F1"/>
    <w:rsid w:val="00DA740B"/>
    <w:rsid w:val="00DC1CE3"/>
    <w:rsid w:val="00DC2CE9"/>
    <w:rsid w:val="00DC4C70"/>
    <w:rsid w:val="00DC6C64"/>
    <w:rsid w:val="00DC7219"/>
    <w:rsid w:val="00DD1A32"/>
    <w:rsid w:val="00DE653E"/>
    <w:rsid w:val="00DE6C19"/>
    <w:rsid w:val="00DF64B4"/>
    <w:rsid w:val="00E262BC"/>
    <w:rsid w:val="00E401B2"/>
    <w:rsid w:val="00E4323B"/>
    <w:rsid w:val="00E94897"/>
    <w:rsid w:val="00E95A74"/>
    <w:rsid w:val="00EA7DA1"/>
    <w:rsid w:val="00EB0643"/>
    <w:rsid w:val="00EB5655"/>
    <w:rsid w:val="00EC634F"/>
    <w:rsid w:val="00ED0CF2"/>
    <w:rsid w:val="00ED1D6F"/>
    <w:rsid w:val="00ED7FAB"/>
    <w:rsid w:val="00EF06F7"/>
    <w:rsid w:val="00F071A8"/>
    <w:rsid w:val="00F20E5C"/>
    <w:rsid w:val="00F24FD3"/>
    <w:rsid w:val="00F640A7"/>
    <w:rsid w:val="00F861AB"/>
    <w:rsid w:val="00FA4FE0"/>
    <w:rsid w:val="00FC086F"/>
    <w:rsid w:val="00FD5AE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5"/>
  </w:style>
  <w:style w:type="paragraph" w:styleId="Heading2">
    <w:name w:val="heading 2"/>
    <w:basedOn w:val="Normal"/>
    <w:next w:val="Normal"/>
    <w:link w:val="Heading2Char"/>
    <w:autoRedefine/>
    <w:qFormat/>
    <w:rsid w:val="00CB0D1E"/>
    <w:pPr>
      <w:keepNext/>
      <w:keepLines/>
      <w:numPr>
        <w:numId w:val="18"/>
      </w:numPr>
      <w:spacing w:after="240" w:line="240" w:lineRule="auto"/>
      <w:outlineLvl w:val="1"/>
    </w:pPr>
    <w:rPr>
      <w:rFonts w:ascii="Times New Roman" w:eastAsia="Times New Roman" w:hAnsi="Times New Roman" w:cs="Arial"/>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O5,Para_sk,List Paragraph1,Paragraph,List_Paragraph,Multilevel para_II,AFSN List Paragraph,Citation List,Resume Title,List Paragraph (numbered (a)),References,Source,MC Paragraphe Liste,Colorful List - Accent 11,ReferencesCxSpLast,lp1,Ha"/>
    <w:basedOn w:val="Normal"/>
    <w:link w:val="ListParagraphChar"/>
    <w:uiPriority w:val="34"/>
    <w:qFormat/>
    <w:rsid w:val="00DC6C64"/>
    <w:pPr>
      <w:ind w:left="720"/>
      <w:contextualSpacing/>
    </w:pPr>
  </w:style>
  <w:style w:type="paragraph" w:customStyle="1" w:styleId="ModelNrmlDouble">
    <w:name w:val="ModelNrmlDouble"/>
    <w:basedOn w:val="Normal"/>
    <w:link w:val="ModelNrmlDoubleChar"/>
    <w:rsid w:val="00590D52"/>
    <w:pPr>
      <w:spacing w:after="360" w:line="480" w:lineRule="auto"/>
      <w:ind w:firstLine="720"/>
      <w:jc w:val="both"/>
    </w:pPr>
    <w:rPr>
      <w:rFonts w:ascii="Times New Roman" w:eastAsia="Times New Roman" w:hAnsi="Times New Roman" w:cs="Times New Roman"/>
      <w:szCs w:val="20"/>
      <w:lang w:val="en-US"/>
    </w:rPr>
  </w:style>
  <w:style w:type="character" w:customStyle="1" w:styleId="ModelNrmlDoubleChar">
    <w:name w:val="ModelNrmlDouble Char"/>
    <w:basedOn w:val="DefaultParagraphFont"/>
    <w:link w:val="ModelNrmlDouble"/>
    <w:rsid w:val="00590D52"/>
    <w:rPr>
      <w:rFonts w:ascii="Times New Roman" w:eastAsia="Times New Roman" w:hAnsi="Times New Roman" w:cs="Times New Roman"/>
      <w:szCs w:val="20"/>
      <w:lang w:val="en-US"/>
    </w:rPr>
  </w:style>
  <w:style w:type="paragraph" w:customStyle="1" w:styleId="ModelNrmlSingle">
    <w:name w:val="ModelNrmlSingle"/>
    <w:basedOn w:val="Normal"/>
    <w:link w:val="ModelNrmlSingleChar"/>
    <w:rsid w:val="00CD6AE9"/>
    <w:pPr>
      <w:spacing w:after="240" w:line="240" w:lineRule="auto"/>
      <w:ind w:firstLine="720"/>
      <w:jc w:val="both"/>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rsid w:val="00CD6AE9"/>
    <w:rPr>
      <w:sz w:val="16"/>
    </w:rPr>
  </w:style>
  <w:style w:type="paragraph" w:styleId="CommentText">
    <w:name w:val="annotation text"/>
    <w:basedOn w:val="Normal"/>
    <w:link w:val="CommentTextChar"/>
    <w:semiHidden/>
    <w:rsid w:val="00CD6AE9"/>
    <w:pPr>
      <w:spacing w:after="0" w:line="240" w:lineRule="auto"/>
    </w:pPr>
    <w:rPr>
      <w:rFonts w:ascii="Times New Roman" w:eastAsia="Times New Roman" w:hAnsi="Times New Roman" w:cs="Times New Roman"/>
      <w:spacing w:val="-2"/>
      <w:sz w:val="20"/>
      <w:szCs w:val="20"/>
      <w:lang w:val="en-US"/>
    </w:rPr>
  </w:style>
  <w:style w:type="character" w:customStyle="1" w:styleId="CommentTextChar">
    <w:name w:val="Comment Text Char"/>
    <w:basedOn w:val="DefaultParagraphFont"/>
    <w:link w:val="CommentText"/>
    <w:semiHidden/>
    <w:rsid w:val="00CD6AE9"/>
    <w:rPr>
      <w:rFonts w:ascii="Times New Roman" w:eastAsia="Times New Roman" w:hAnsi="Times New Roman" w:cs="Times New Roman"/>
      <w:spacing w:val="-2"/>
      <w:sz w:val="20"/>
      <w:szCs w:val="20"/>
      <w:lang w:val="en-US"/>
    </w:rPr>
  </w:style>
  <w:style w:type="paragraph" w:styleId="BodyText">
    <w:name w:val="Body Text"/>
    <w:basedOn w:val="Normal"/>
    <w:link w:val="BodyTextChar"/>
    <w:rsid w:val="00CD6AE9"/>
    <w:pPr>
      <w:tabs>
        <w:tab w:val="left" w:pos="-720"/>
      </w:tabs>
      <w:suppressAutoHyphens/>
      <w:spacing w:after="0" w:line="48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CD6AE9"/>
    <w:rPr>
      <w:rFonts w:ascii="Times New Roman" w:eastAsia="Times New Roman" w:hAnsi="Times New Roman" w:cs="Times New Roman"/>
      <w:sz w:val="20"/>
      <w:szCs w:val="20"/>
      <w:lang w:val="en-US"/>
    </w:rPr>
  </w:style>
  <w:style w:type="character" w:customStyle="1" w:styleId="ListParagraphChar">
    <w:name w:val="List Paragraph Char"/>
    <w:aliases w:val="O5 Char,Para_sk Char,List Paragraph1 Char,Paragraph Char,List_Paragraph Char,Multilevel para_II Char,AFSN List Paragraph Char,Citation List Char,Resume Title Char,List Paragraph (numbered (a)) Char,References Char,Source Char,Ha Char"/>
    <w:basedOn w:val="DefaultParagraphFont"/>
    <w:link w:val="ListParagraph"/>
    <w:uiPriority w:val="34"/>
    <w:qFormat/>
    <w:locked/>
    <w:rsid w:val="00CD6AE9"/>
  </w:style>
  <w:style w:type="character" w:customStyle="1" w:styleId="ModelNrmlSingleChar">
    <w:name w:val="ModelNrmlSingle Char"/>
    <w:basedOn w:val="DefaultParagraphFont"/>
    <w:link w:val="ModelNrmlSingle"/>
    <w:rsid w:val="00CD6AE9"/>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CD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E9"/>
    <w:rPr>
      <w:rFonts w:ascii="Tahoma" w:hAnsi="Tahoma" w:cs="Tahoma"/>
      <w:sz w:val="16"/>
      <w:szCs w:val="16"/>
    </w:rPr>
  </w:style>
  <w:style w:type="paragraph" w:styleId="Revision">
    <w:name w:val="Revision"/>
    <w:hidden/>
    <w:uiPriority w:val="99"/>
    <w:semiHidden/>
    <w:rsid w:val="005562DF"/>
    <w:pPr>
      <w:spacing w:after="0" w:line="240" w:lineRule="auto"/>
    </w:pPr>
  </w:style>
  <w:style w:type="paragraph" w:styleId="NoSpacing">
    <w:name w:val="No Spacing"/>
    <w:uiPriority w:val="1"/>
    <w:qFormat/>
    <w:rsid w:val="000471AA"/>
    <w:pPr>
      <w:spacing w:after="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83CE4"/>
    <w:pPr>
      <w:spacing w:after="200"/>
    </w:pPr>
    <w:rPr>
      <w:rFonts w:asciiTheme="minorHAnsi" w:eastAsiaTheme="minorHAnsi" w:hAnsiTheme="minorHAnsi" w:cstheme="minorBidi"/>
      <w:b/>
      <w:bCs/>
      <w:spacing w:val="0"/>
      <w:lang w:val="en-IN"/>
    </w:rPr>
  </w:style>
  <w:style w:type="character" w:customStyle="1" w:styleId="CommentSubjectChar">
    <w:name w:val="Comment Subject Char"/>
    <w:basedOn w:val="CommentTextChar"/>
    <w:link w:val="CommentSubject"/>
    <w:uiPriority w:val="99"/>
    <w:semiHidden/>
    <w:rsid w:val="00883CE4"/>
    <w:rPr>
      <w:rFonts w:ascii="Times New Roman" w:eastAsia="Times New Roman" w:hAnsi="Times New Roman" w:cs="Times New Roman"/>
      <w:b/>
      <w:bCs/>
      <w:spacing w:val="-2"/>
      <w:sz w:val="20"/>
      <w:szCs w:val="20"/>
      <w:lang w:val="en-US"/>
    </w:rPr>
  </w:style>
  <w:style w:type="table" w:customStyle="1" w:styleId="PlainTable21">
    <w:name w:val="Plain Table 21"/>
    <w:basedOn w:val="TableNormal"/>
    <w:uiPriority w:val="42"/>
    <w:rsid w:val="00CF1C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F1C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CF1C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D140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rsid w:val="00CB0D1E"/>
    <w:rPr>
      <w:rFonts w:ascii="Times New Roman" w:eastAsia="Times New Roman" w:hAnsi="Times New Roman" w:cs="Arial"/>
      <w:b/>
      <w:bCs/>
      <w:iCs/>
      <w:sz w:val="24"/>
      <w:szCs w:val="28"/>
      <w:lang w:val="en-US"/>
    </w:rPr>
  </w:style>
  <w:style w:type="paragraph" w:styleId="FootnoteText">
    <w:name w:val="footnote text"/>
    <w:aliases w:val="single space,footnote text,fn,FOOTNOTES,ADB,single space1,footnote text1,FOOTNOTES1,fn1,ADB1,single space2,footnote text2,FOOTNOTES2,fn2,ADB2,single space3,footnote text3,FOOTNOTES3,fn3,ADB3,Fodnotetekst Tegn,Texto nota pie Car1,ft,Char,Ch"/>
    <w:basedOn w:val="Normal"/>
    <w:link w:val="FootnoteTextChar"/>
    <w:uiPriority w:val="99"/>
    <w:qFormat/>
    <w:rsid w:val="00CB0D1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ADB Char,single space1 Char,footnote text1 Char,FOOTNOTES1 Char,fn1 Char,ADB1 Char,single space2 Char,footnote text2 Char,FOOTNOTES2 Char,fn2 Char,ADB2 Char,FOOTNOTES3 Char"/>
    <w:basedOn w:val="DefaultParagraphFont"/>
    <w:link w:val="FootnoteText"/>
    <w:uiPriority w:val="99"/>
    <w:rsid w:val="00CB0D1E"/>
    <w:rPr>
      <w:rFonts w:ascii="Times New Roman" w:eastAsia="Times New Roman" w:hAnsi="Times New Roman" w:cs="Times New Roman"/>
      <w:sz w:val="20"/>
      <w:szCs w:val="20"/>
      <w:lang w:val="en-US"/>
    </w:r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basedOn w:val="DefaultParagraphFont"/>
    <w:uiPriority w:val="99"/>
    <w:qFormat/>
    <w:rsid w:val="00CB0D1E"/>
    <w:rPr>
      <w:vertAlign w:val="superscript"/>
    </w:rPr>
  </w:style>
  <w:style w:type="paragraph" w:styleId="Header">
    <w:name w:val="header"/>
    <w:basedOn w:val="Normal"/>
    <w:link w:val="HeaderChar"/>
    <w:uiPriority w:val="99"/>
    <w:unhideWhenUsed/>
    <w:rsid w:val="00CB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D1E"/>
  </w:style>
  <w:style w:type="paragraph" w:styleId="Footer">
    <w:name w:val="footer"/>
    <w:basedOn w:val="Normal"/>
    <w:link w:val="FooterChar"/>
    <w:uiPriority w:val="99"/>
    <w:unhideWhenUsed/>
    <w:rsid w:val="00CB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1E"/>
  </w:style>
</w:styles>
</file>

<file path=word/webSettings.xml><?xml version="1.0" encoding="utf-8"?>
<w:webSettings xmlns:r="http://schemas.openxmlformats.org/officeDocument/2006/relationships" xmlns:w="http://schemas.openxmlformats.org/wordprocessingml/2006/main">
  <w:divs>
    <w:div w:id="853768548">
      <w:bodyDiv w:val="1"/>
      <w:marLeft w:val="0"/>
      <w:marRight w:val="0"/>
      <w:marTop w:val="0"/>
      <w:marBottom w:val="0"/>
      <w:divBdr>
        <w:top w:val="none" w:sz="0" w:space="0" w:color="auto"/>
        <w:left w:val="none" w:sz="0" w:space="0" w:color="auto"/>
        <w:bottom w:val="none" w:sz="0" w:space="0" w:color="auto"/>
        <w:right w:val="none" w:sz="0" w:space="0" w:color="auto"/>
      </w:divBdr>
    </w:div>
    <w:div w:id="1065959225">
      <w:bodyDiv w:val="1"/>
      <w:marLeft w:val="0"/>
      <w:marRight w:val="0"/>
      <w:marTop w:val="0"/>
      <w:marBottom w:val="0"/>
      <w:divBdr>
        <w:top w:val="none" w:sz="0" w:space="0" w:color="auto"/>
        <w:left w:val="none" w:sz="0" w:space="0" w:color="auto"/>
        <w:bottom w:val="none" w:sz="0" w:space="0" w:color="auto"/>
        <w:right w:val="none" w:sz="0" w:space="0" w:color="auto"/>
      </w:divBdr>
    </w:div>
    <w:div w:id="12823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74C9-8181-44AE-8A65-B8843611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Avanish</dc:creator>
  <cp:lastModifiedBy>Avanish</cp:lastModifiedBy>
  <cp:revision>2</cp:revision>
  <cp:lastPrinted>2016-07-19T13:24:00Z</cp:lastPrinted>
  <dcterms:created xsi:type="dcterms:W3CDTF">2016-09-19T09:21:00Z</dcterms:created>
  <dcterms:modified xsi:type="dcterms:W3CDTF">2016-09-19T09:21:00Z</dcterms:modified>
</cp:coreProperties>
</file>